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35" w:rsidRPr="00BE6CE8" w:rsidRDefault="00EF3798" w:rsidP="00310935">
      <w:pPr>
        <w:tabs>
          <w:tab w:val="left" w:pos="567"/>
          <w:tab w:val="left" w:pos="4678"/>
          <w:tab w:val="left" w:pos="5670"/>
        </w:tabs>
        <w:jc w:val="both"/>
        <w:rPr>
          <w:rFonts w:asciiTheme="minorHAnsi" w:hAnsiTheme="minorHAnsi" w:cstheme="minorHAnsi"/>
          <w:b/>
          <w:sz w:val="24"/>
          <w:szCs w:val="24"/>
        </w:rPr>
      </w:pPr>
      <w:r w:rsidRPr="00BE6CE8">
        <w:rPr>
          <w:rFonts w:asciiTheme="minorHAnsi" w:hAnsiTheme="minorHAnsi" w:cstheme="minorHAnsi"/>
          <w:b/>
          <w:sz w:val="24"/>
          <w:szCs w:val="24"/>
        </w:rPr>
        <w:t xml:space="preserve">Příloha </w:t>
      </w:r>
      <w:proofErr w:type="gramStart"/>
      <w:r w:rsidRPr="00BE6CE8">
        <w:rPr>
          <w:rFonts w:asciiTheme="minorHAnsi" w:hAnsiTheme="minorHAnsi" w:cstheme="minorHAnsi"/>
          <w:b/>
          <w:sz w:val="24"/>
          <w:szCs w:val="24"/>
        </w:rPr>
        <w:t>č.2</w:t>
      </w:r>
      <w:proofErr w:type="gramEnd"/>
    </w:p>
    <w:p w:rsidR="00BE6CE8" w:rsidRPr="00BE6CE8" w:rsidRDefault="00BE6CE8" w:rsidP="00BE6CE8">
      <w:pPr>
        <w:widowControl w:val="0"/>
        <w:autoSpaceDE w:val="0"/>
        <w:autoSpaceDN w:val="0"/>
        <w:rPr>
          <w:rFonts w:asciiTheme="minorHAnsi" w:eastAsia="Calibri" w:hAnsiTheme="minorHAnsi" w:cstheme="minorHAnsi"/>
          <w:noProof/>
          <w:szCs w:val="24"/>
          <w:lang w:eastAsia="en-US"/>
        </w:rPr>
      </w:pPr>
      <w:r w:rsidRPr="00BE6CE8">
        <w:rPr>
          <w:rFonts w:asciiTheme="minorHAnsi" w:eastAsia="Calibri" w:hAnsiTheme="minorHAnsi" w:cstheme="minorHAnsi"/>
          <w:noProof/>
          <w:szCs w:val="24"/>
        </w:rPr>
        <w:drawing>
          <wp:anchor distT="0" distB="0" distL="114300" distR="114300" simplePos="0" relativeHeight="251659264" behindDoc="0" locked="0" layoutInCell="1" allowOverlap="1" wp14:anchorId="14A9A318" wp14:editId="4AE28A03">
            <wp:simplePos x="0" y="0"/>
            <wp:positionH relativeFrom="margin">
              <wp:align>center</wp:align>
            </wp:positionH>
            <wp:positionV relativeFrom="margin">
              <wp:align>top</wp:align>
            </wp:positionV>
            <wp:extent cx="1212850" cy="1238250"/>
            <wp:effectExtent l="0" t="0" r="635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2850" cy="1238250"/>
                    </a:xfrm>
                    <a:prstGeom prst="rect">
                      <a:avLst/>
                    </a:prstGeom>
                  </pic:spPr>
                </pic:pic>
              </a:graphicData>
            </a:graphic>
            <wp14:sizeRelH relativeFrom="margin">
              <wp14:pctWidth>0</wp14:pctWidth>
            </wp14:sizeRelH>
            <wp14:sizeRelV relativeFrom="margin">
              <wp14:pctHeight>0</wp14:pctHeight>
            </wp14:sizeRelV>
          </wp:anchor>
        </w:drawing>
      </w:r>
    </w:p>
    <w:p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rsidR="00BE6CE8" w:rsidRPr="00BE6CE8" w:rsidRDefault="00BE6CE8" w:rsidP="00BE6CE8">
      <w:pPr>
        <w:widowControl w:val="0"/>
        <w:autoSpaceDE w:val="0"/>
        <w:autoSpaceDN w:val="0"/>
        <w:spacing w:before="9"/>
        <w:rPr>
          <w:rFonts w:asciiTheme="minorHAnsi" w:eastAsia="Calibri" w:hAnsiTheme="minorHAnsi" w:cstheme="minorHAnsi"/>
          <w:noProof/>
          <w:sz w:val="22"/>
          <w:szCs w:val="24"/>
          <w:lang w:eastAsia="en-US"/>
        </w:rPr>
      </w:pPr>
    </w:p>
    <w:p w:rsidR="00BE6CE8" w:rsidRPr="00BE6CE8" w:rsidRDefault="00BE6CE8" w:rsidP="00BE6CE8">
      <w:pPr>
        <w:widowControl w:val="0"/>
        <w:autoSpaceDE w:val="0"/>
        <w:autoSpaceDN w:val="0"/>
        <w:spacing w:before="52"/>
        <w:jc w:val="center"/>
        <w:rPr>
          <w:rFonts w:asciiTheme="minorHAnsi" w:eastAsia="Calibri" w:hAnsiTheme="minorHAnsi" w:cstheme="minorHAnsi"/>
          <w:noProof/>
          <w:sz w:val="24"/>
          <w:szCs w:val="24"/>
          <w:lang w:eastAsia="en-US"/>
        </w:rPr>
      </w:pPr>
      <w:r w:rsidRPr="00BE6CE8">
        <w:rPr>
          <w:rFonts w:asciiTheme="minorHAnsi" w:eastAsia="Calibri" w:hAnsiTheme="minorHAnsi" w:cstheme="minorHAnsi"/>
          <w:noProof/>
          <w:sz w:val="24"/>
          <w:szCs w:val="24"/>
          <w:lang w:eastAsia="en-US"/>
        </w:rPr>
        <w:t>Město Mikulov</w:t>
      </w:r>
    </w:p>
    <w:p w:rsidR="00BE6CE8" w:rsidRPr="00BE6CE8" w:rsidRDefault="00BE6CE8" w:rsidP="00BE6CE8">
      <w:pPr>
        <w:widowControl w:val="0"/>
        <w:autoSpaceDE w:val="0"/>
        <w:autoSpaceDN w:val="0"/>
        <w:jc w:val="center"/>
        <w:rPr>
          <w:rFonts w:asciiTheme="minorHAnsi" w:eastAsia="Calibri" w:hAnsiTheme="minorHAnsi" w:cstheme="minorHAnsi"/>
          <w:b/>
          <w:noProof/>
          <w:sz w:val="56"/>
          <w:szCs w:val="22"/>
          <w:lang w:eastAsia="en-US"/>
        </w:rPr>
      </w:pPr>
      <w:r>
        <w:rPr>
          <w:rFonts w:asciiTheme="minorHAnsi" w:eastAsia="Calibri" w:hAnsiTheme="minorHAnsi" w:cstheme="minorHAnsi"/>
          <w:b/>
          <w:noProof/>
          <w:sz w:val="56"/>
          <w:szCs w:val="22"/>
          <w:lang w:eastAsia="en-US"/>
        </w:rPr>
        <w:t>SMLOUVA O DÍLO</w:t>
      </w:r>
    </w:p>
    <w:p w:rsidR="00310935" w:rsidRDefault="00310935" w:rsidP="00310935">
      <w:pPr>
        <w:pStyle w:val="Textvbloku2"/>
        <w:jc w:val="center"/>
        <w:rPr>
          <w:rFonts w:asciiTheme="minorHAnsi" w:hAnsiTheme="minorHAnsi" w:cstheme="minorHAnsi"/>
          <w:sz w:val="20"/>
          <w:szCs w:val="20"/>
        </w:rPr>
      </w:pPr>
      <w:r w:rsidRPr="00BE6CE8">
        <w:rPr>
          <w:rFonts w:asciiTheme="minorHAnsi" w:hAnsiTheme="minorHAnsi" w:cstheme="minorHAnsi"/>
          <w:sz w:val="20"/>
          <w:szCs w:val="20"/>
        </w:rPr>
        <w:t>uzavřená dle § 2586 a násl. zákona č. 89/2012 Sb., občanský zákoník, ve znění pozdějších předpisů</w:t>
      </w:r>
    </w:p>
    <w:p w:rsidR="00D40FC3" w:rsidRDefault="00D40FC3" w:rsidP="00310935">
      <w:pPr>
        <w:pStyle w:val="Textvbloku2"/>
        <w:jc w:val="center"/>
        <w:rPr>
          <w:rFonts w:asciiTheme="minorHAnsi" w:hAnsiTheme="minorHAnsi" w:cstheme="minorHAnsi"/>
          <w:sz w:val="20"/>
          <w:szCs w:val="20"/>
        </w:rPr>
      </w:pPr>
    </w:p>
    <w:p w:rsidR="00501690" w:rsidRPr="00961C3F" w:rsidRDefault="00501690" w:rsidP="00EF1CCF">
      <w:pPr>
        <w:pStyle w:val="Nadpis3"/>
        <w:tabs>
          <w:tab w:val="clear" w:pos="844"/>
          <w:tab w:val="left" w:pos="426"/>
        </w:tabs>
        <w:ind w:left="426" w:hanging="426"/>
      </w:pPr>
      <w:r>
        <w:t>smluvní strany</w:t>
      </w:r>
    </w:p>
    <w:p w:rsidR="007E2DCA" w:rsidRPr="00BE6CE8" w:rsidRDefault="007E2DCA" w:rsidP="007E2DCA">
      <w:pPr>
        <w:rPr>
          <w:rFonts w:asciiTheme="minorHAnsi" w:hAnsiTheme="minorHAnsi" w:cstheme="minorHAnsi"/>
        </w:rPr>
      </w:pPr>
    </w:p>
    <w:p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r w:rsidRPr="00BE6CE8">
        <w:rPr>
          <w:rFonts w:asciiTheme="minorHAnsi" w:hAnsiTheme="minorHAnsi" w:cstheme="minorHAnsi"/>
          <w:b/>
          <w:sz w:val="24"/>
          <w:szCs w:val="24"/>
        </w:rPr>
        <w:t xml:space="preserve">Zhotovitel:   </w:t>
      </w:r>
      <w:r w:rsidRPr="00BE6CE8">
        <w:rPr>
          <w:rFonts w:asciiTheme="minorHAnsi" w:hAnsiTheme="minorHAnsi" w:cstheme="minorHAnsi"/>
          <w:b/>
          <w:sz w:val="24"/>
          <w:szCs w:val="24"/>
        </w:rPr>
        <w:tab/>
      </w:r>
      <w:r w:rsidRPr="00BE6CE8">
        <w:rPr>
          <w:rFonts w:asciiTheme="minorHAnsi" w:hAnsiTheme="minorHAnsi" w:cstheme="minorHAnsi"/>
          <w:b/>
          <w:sz w:val="24"/>
          <w:szCs w:val="24"/>
        </w:rPr>
        <w:tab/>
        <w:t xml:space="preserve"> </w:t>
      </w:r>
      <w:r w:rsidR="00B33D47">
        <w:rPr>
          <w:rFonts w:asciiTheme="minorHAnsi" w:hAnsiTheme="minorHAnsi" w:cstheme="minorHAnsi"/>
          <w:b/>
          <w:sz w:val="24"/>
          <w:szCs w:val="24"/>
        </w:rPr>
        <w:tab/>
      </w:r>
      <w:r w:rsidR="00B33D47">
        <w:rPr>
          <w:rFonts w:asciiTheme="minorHAnsi" w:hAnsiTheme="minorHAnsi" w:cstheme="minorHAnsi"/>
          <w:b/>
          <w:sz w:val="24"/>
          <w:szCs w:val="24"/>
        </w:rPr>
        <w:tab/>
      </w:r>
      <w:r w:rsidR="00B33D47">
        <w:rPr>
          <w:rFonts w:asciiTheme="minorHAnsi" w:hAnsiTheme="minorHAnsi" w:cstheme="minorHAnsi"/>
          <w:b/>
          <w:sz w:val="24"/>
          <w:szCs w:val="24"/>
          <w:highlight w:val="yellow"/>
        </w:rPr>
        <w:t xml:space="preserve">               </w:t>
      </w:r>
      <w:r w:rsidR="00B33D47" w:rsidRPr="00BE6CE8">
        <w:rPr>
          <w:rFonts w:asciiTheme="minorHAnsi" w:hAnsiTheme="minorHAnsi" w:cstheme="minorHAnsi"/>
          <w:b/>
          <w:sz w:val="24"/>
          <w:szCs w:val="24"/>
          <w:highlight w:val="yellow"/>
        </w:rPr>
        <w:t xml:space="preserve"> </w:t>
      </w:r>
      <w:r w:rsidR="00B33D47">
        <w:rPr>
          <w:rFonts w:asciiTheme="minorHAnsi" w:hAnsiTheme="minorHAnsi" w:cstheme="minorHAnsi"/>
          <w:b/>
          <w:sz w:val="24"/>
          <w:szCs w:val="24"/>
          <w:highlight w:val="yellow"/>
        </w:rPr>
        <w:t>………</w:t>
      </w:r>
      <w:r w:rsidR="00B33D47" w:rsidRPr="00B33D47">
        <w:rPr>
          <w:rFonts w:asciiTheme="minorHAnsi" w:hAnsiTheme="minorHAnsi" w:cstheme="minorHAnsi"/>
          <w:b/>
          <w:sz w:val="24"/>
          <w:szCs w:val="24"/>
          <w:highlight w:val="yellow"/>
        </w:rPr>
        <w:t>………………………</w:t>
      </w:r>
      <w:proofErr w:type="gramStart"/>
      <w:r w:rsidR="00B33D47" w:rsidRPr="00B33D47">
        <w:rPr>
          <w:rFonts w:asciiTheme="minorHAnsi" w:hAnsiTheme="minorHAnsi" w:cstheme="minorHAnsi"/>
          <w:b/>
          <w:sz w:val="24"/>
          <w:szCs w:val="24"/>
          <w:highlight w:val="yellow"/>
        </w:rPr>
        <w:t>…..</w:t>
      </w:r>
      <w:proofErr w:type="gramEnd"/>
    </w:p>
    <w:tbl>
      <w:tblPr>
        <w:tblW w:w="9639" w:type="dxa"/>
        <w:tblCellMar>
          <w:left w:w="70" w:type="dxa"/>
          <w:right w:w="70" w:type="dxa"/>
        </w:tblCellMar>
        <w:tblLook w:val="0000" w:firstRow="0" w:lastRow="0" w:firstColumn="0" w:lastColumn="0" w:noHBand="0" w:noVBand="0"/>
      </w:tblPr>
      <w:tblGrid>
        <w:gridCol w:w="3189"/>
        <w:gridCol w:w="6450"/>
      </w:tblGrid>
      <w:tr w:rsidR="007E2DCA" w:rsidRPr="00BE6CE8" w:rsidTr="007E2DCA">
        <w:trPr>
          <w:trHeight w:val="357"/>
        </w:trPr>
        <w:tc>
          <w:tcPr>
            <w:tcW w:w="3189" w:type="dxa"/>
            <w:shd w:val="clear" w:color="auto" w:fill="FFFFFF" w:themeFill="background1"/>
            <w:vAlign w:val="center"/>
          </w:tcPr>
          <w:p w:rsidR="007E2DCA" w:rsidRPr="00BE6CE8" w:rsidRDefault="00B33D47" w:rsidP="00D40FC3">
            <w:pPr>
              <w:spacing w:line="20" w:lineRule="atLeast"/>
              <w:rPr>
                <w:rFonts w:asciiTheme="minorHAnsi" w:hAnsiTheme="minorHAnsi" w:cstheme="minorHAnsi"/>
                <w:sz w:val="24"/>
                <w:szCs w:val="24"/>
              </w:rPr>
            </w:pPr>
            <w:r>
              <w:rPr>
                <w:rFonts w:asciiTheme="minorHAnsi" w:hAnsiTheme="minorHAnsi" w:cstheme="minorHAnsi"/>
                <w:sz w:val="24"/>
                <w:szCs w:val="24"/>
              </w:rPr>
              <w:t>Jednající</w:t>
            </w:r>
            <w:r w:rsidR="007E2DCA" w:rsidRPr="00BE6CE8">
              <w:rPr>
                <w:rFonts w:asciiTheme="minorHAnsi" w:hAnsiTheme="minorHAnsi" w:cstheme="minorHAnsi"/>
                <w:sz w:val="24"/>
                <w:szCs w:val="24"/>
              </w:rPr>
              <w:t xml:space="preserve">: </w:t>
            </w:r>
          </w:p>
        </w:tc>
        <w:tc>
          <w:tcPr>
            <w:tcW w:w="6450" w:type="dxa"/>
            <w:shd w:val="clear" w:color="auto" w:fill="FFFFFF" w:themeFill="background1"/>
            <w:vAlign w:val="center"/>
          </w:tcPr>
          <w:p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rsidTr="006A097B">
        <w:trPr>
          <w:trHeight w:val="357"/>
        </w:trPr>
        <w:tc>
          <w:tcPr>
            <w:tcW w:w="9639" w:type="dxa"/>
            <w:gridSpan w:val="2"/>
            <w:shd w:val="clear" w:color="auto" w:fill="FFFFFF" w:themeFill="background1"/>
            <w:vAlign w:val="center"/>
          </w:tcPr>
          <w:p w:rsidR="007E2DCA" w:rsidRPr="00BE6CE8" w:rsidRDefault="007E2DCA"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sz w:val="24"/>
                <w:szCs w:val="24"/>
              </w:rPr>
              <w:t xml:space="preserve">Zapsaný v Obchodním rejstříku vedeném u </w:t>
            </w:r>
            <w:r w:rsidR="00D40FC3">
              <w:rPr>
                <w:rFonts w:asciiTheme="minorHAnsi" w:hAnsiTheme="minorHAnsi" w:cstheme="minorHAnsi"/>
                <w:sz w:val="24"/>
                <w:szCs w:val="24"/>
              </w:rPr>
              <w:t xml:space="preserve">   </w:t>
            </w:r>
            <w:r w:rsidRPr="00BE6CE8">
              <w:rPr>
                <w:rFonts w:asciiTheme="minorHAnsi" w:hAnsiTheme="minorHAnsi" w:cstheme="minorHAnsi"/>
                <w:b/>
                <w:sz w:val="24"/>
                <w:szCs w:val="24"/>
                <w:highlight w:val="yellow"/>
              </w:rPr>
              <w:t>………………………………</w:t>
            </w:r>
            <w:proofErr w:type="gramStart"/>
            <w:r w:rsidRPr="00BE6CE8">
              <w:rPr>
                <w:rFonts w:asciiTheme="minorHAnsi" w:hAnsiTheme="minorHAnsi" w:cstheme="minorHAnsi"/>
                <w:b/>
                <w:sz w:val="24"/>
                <w:szCs w:val="24"/>
                <w:highlight w:val="yellow"/>
              </w:rPr>
              <w:t>…..</w:t>
            </w:r>
            <w:proofErr w:type="gramEnd"/>
          </w:p>
        </w:tc>
      </w:tr>
      <w:tr w:rsidR="007E2DCA" w:rsidRPr="00BE6CE8" w:rsidTr="006A097B">
        <w:trPr>
          <w:trHeight w:val="357"/>
        </w:trPr>
        <w:tc>
          <w:tcPr>
            <w:tcW w:w="3189" w:type="dxa"/>
            <w:shd w:val="clear" w:color="auto" w:fill="FFFFFF" w:themeFill="background1"/>
            <w:vAlign w:val="center"/>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Sídlo:</w:t>
            </w:r>
          </w:p>
        </w:tc>
        <w:tc>
          <w:tcPr>
            <w:tcW w:w="6450" w:type="dxa"/>
            <w:shd w:val="clear" w:color="auto" w:fill="FFFFFF" w:themeFill="background1"/>
            <w:vAlign w:val="center"/>
          </w:tcPr>
          <w:p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rsidTr="006A097B">
        <w:trPr>
          <w:trHeight w:val="357"/>
        </w:trPr>
        <w:tc>
          <w:tcPr>
            <w:tcW w:w="3189" w:type="dxa"/>
            <w:shd w:val="clear" w:color="auto" w:fill="FFFFFF" w:themeFill="background1"/>
            <w:vAlign w:val="center"/>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IČ:</w:t>
            </w:r>
          </w:p>
        </w:tc>
        <w:tc>
          <w:tcPr>
            <w:tcW w:w="6450" w:type="dxa"/>
            <w:shd w:val="clear" w:color="auto" w:fill="FFFFFF" w:themeFill="background1"/>
            <w:vAlign w:val="center"/>
          </w:tcPr>
          <w:p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rsidTr="00D40FC3">
        <w:trPr>
          <w:trHeight w:val="357"/>
        </w:trPr>
        <w:tc>
          <w:tcPr>
            <w:tcW w:w="3189" w:type="dxa"/>
            <w:shd w:val="clear" w:color="auto" w:fill="FFFFFF" w:themeFill="background1"/>
            <w:vAlign w:val="center"/>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DIČ:</w:t>
            </w:r>
          </w:p>
        </w:tc>
        <w:tc>
          <w:tcPr>
            <w:tcW w:w="6450" w:type="dxa"/>
            <w:shd w:val="clear" w:color="auto" w:fill="FFFFFF" w:themeFill="background1"/>
            <w:vAlign w:val="center"/>
          </w:tcPr>
          <w:p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3801C4" w:rsidRPr="00BE6CE8" w:rsidTr="006A097B">
        <w:trPr>
          <w:trHeight w:val="357"/>
        </w:trPr>
        <w:tc>
          <w:tcPr>
            <w:tcW w:w="3189" w:type="dxa"/>
            <w:shd w:val="clear" w:color="auto" w:fill="FFFFFF" w:themeFill="background1"/>
            <w:vAlign w:val="center"/>
          </w:tcPr>
          <w:p w:rsidR="003801C4" w:rsidRPr="00BE6CE8" w:rsidRDefault="003801C4" w:rsidP="00D40FC3">
            <w:pPr>
              <w:spacing w:line="20" w:lineRule="atLeast"/>
              <w:rPr>
                <w:rFonts w:asciiTheme="minorHAnsi" w:hAnsiTheme="minorHAnsi" w:cstheme="minorHAnsi"/>
                <w:sz w:val="24"/>
                <w:szCs w:val="24"/>
              </w:rPr>
            </w:pPr>
            <w:r w:rsidRPr="003801C4">
              <w:rPr>
                <w:rFonts w:asciiTheme="minorHAnsi" w:hAnsiTheme="minorHAnsi" w:cstheme="minorHAnsi"/>
                <w:sz w:val="24"/>
                <w:szCs w:val="24"/>
              </w:rPr>
              <w:t>ID datové schránky:</w:t>
            </w:r>
          </w:p>
        </w:tc>
        <w:tc>
          <w:tcPr>
            <w:tcW w:w="6450" w:type="dxa"/>
            <w:shd w:val="clear" w:color="auto" w:fill="FFFFFF" w:themeFill="background1"/>
            <w:vAlign w:val="center"/>
          </w:tcPr>
          <w:p w:rsidR="003801C4" w:rsidRPr="00BE6CE8" w:rsidRDefault="003801C4" w:rsidP="00D40FC3">
            <w:pPr>
              <w:spacing w:line="20" w:lineRule="atLeast"/>
              <w:rPr>
                <w:rFonts w:asciiTheme="minorHAnsi" w:hAnsiTheme="minorHAnsi" w:cstheme="minorHAnsi"/>
                <w:b/>
                <w:sz w:val="24"/>
                <w:szCs w:val="24"/>
                <w:highlight w:val="yellow"/>
              </w:rPr>
            </w:pPr>
            <w:r>
              <w:rPr>
                <w:rFonts w:asciiTheme="minorHAnsi" w:hAnsiTheme="minorHAnsi" w:cstheme="minorHAnsi"/>
                <w:b/>
                <w:sz w:val="24"/>
                <w:szCs w:val="24"/>
                <w:highlight w:val="yellow"/>
              </w:rPr>
              <w:t xml:space="preserve">                      …………………………………..</w:t>
            </w:r>
          </w:p>
        </w:tc>
      </w:tr>
      <w:tr w:rsidR="007E2DCA" w:rsidRPr="00BE6CE8" w:rsidTr="006A097B">
        <w:trPr>
          <w:trHeight w:val="357"/>
        </w:trPr>
        <w:tc>
          <w:tcPr>
            <w:tcW w:w="3189" w:type="dxa"/>
            <w:shd w:val="clear" w:color="auto" w:fill="FFFFFF" w:themeFill="background1"/>
            <w:vAlign w:val="center"/>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Bankovní spojení:</w:t>
            </w:r>
          </w:p>
        </w:tc>
        <w:tc>
          <w:tcPr>
            <w:tcW w:w="6450" w:type="dxa"/>
            <w:shd w:val="clear" w:color="auto" w:fill="FFFFFF" w:themeFill="background1"/>
            <w:vAlign w:val="center"/>
          </w:tcPr>
          <w:p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rsidTr="006A097B">
        <w:trPr>
          <w:trHeight w:val="357"/>
        </w:trPr>
        <w:tc>
          <w:tcPr>
            <w:tcW w:w="3189" w:type="dxa"/>
            <w:shd w:val="clear" w:color="auto" w:fill="FFFFFF" w:themeFill="background1"/>
            <w:vAlign w:val="center"/>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Zastoupen:</w:t>
            </w:r>
          </w:p>
        </w:tc>
        <w:tc>
          <w:tcPr>
            <w:tcW w:w="6450" w:type="dxa"/>
            <w:shd w:val="clear" w:color="auto" w:fill="FFFFFF" w:themeFill="background1"/>
            <w:vAlign w:val="center"/>
          </w:tcPr>
          <w:p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rsidTr="006A097B">
        <w:trPr>
          <w:trHeight w:val="357"/>
        </w:trPr>
        <w:tc>
          <w:tcPr>
            <w:tcW w:w="3189" w:type="dxa"/>
            <w:shd w:val="clear" w:color="auto" w:fill="FFFFFF" w:themeFill="background1"/>
            <w:vAlign w:val="center"/>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osoba ve věcech smluvních:</w:t>
            </w:r>
          </w:p>
        </w:tc>
        <w:tc>
          <w:tcPr>
            <w:tcW w:w="6450" w:type="dxa"/>
            <w:shd w:val="clear" w:color="auto" w:fill="FFFFFF" w:themeFill="background1"/>
            <w:vAlign w:val="center"/>
          </w:tcPr>
          <w:p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rsidTr="006A097B">
        <w:trPr>
          <w:trHeight w:val="357"/>
        </w:trPr>
        <w:tc>
          <w:tcPr>
            <w:tcW w:w="3189" w:type="dxa"/>
            <w:shd w:val="clear" w:color="auto" w:fill="FFFFFF" w:themeFill="background1"/>
            <w:vAlign w:val="center"/>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osoby ve věcech technických:</w:t>
            </w:r>
          </w:p>
        </w:tc>
        <w:tc>
          <w:tcPr>
            <w:tcW w:w="6450" w:type="dxa"/>
            <w:shd w:val="clear" w:color="auto" w:fill="FFFFFF" w:themeFill="background1"/>
            <w:vAlign w:val="center"/>
          </w:tcPr>
          <w:p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rsidTr="006A097B">
        <w:trPr>
          <w:trHeight w:val="357"/>
        </w:trPr>
        <w:tc>
          <w:tcPr>
            <w:tcW w:w="9639" w:type="dxa"/>
            <w:gridSpan w:val="2"/>
            <w:vAlign w:val="center"/>
          </w:tcPr>
          <w:p w:rsidR="007E2DCA" w:rsidRPr="00BE6CE8" w:rsidRDefault="007E2DCA" w:rsidP="00165F17">
            <w:pPr>
              <w:spacing w:line="20" w:lineRule="atLeast"/>
              <w:rPr>
                <w:rFonts w:asciiTheme="minorHAnsi" w:hAnsiTheme="minorHAnsi" w:cstheme="minorHAnsi"/>
                <w:sz w:val="24"/>
                <w:szCs w:val="24"/>
              </w:rPr>
            </w:pPr>
            <w:r w:rsidRPr="00BE6CE8">
              <w:rPr>
                <w:rFonts w:asciiTheme="minorHAnsi" w:hAnsiTheme="minorHAnsi" w:cstheme="minorHAnsi"/>
                <w:sz w:val="24"/>
                <w:szCs w:val="24"/>
              </w:rPr>
              <w:t>dále jen „</w:t>
            </w:r>
            <w:r w:rsidR="00165F17">
              <w:rPr>
                <w:rFonts w:asciiTheme="minorHAnsi" w:hAnsiTheme="minorHAnsi" w:cstheme="minorHAnsi"/>
                <w:sz w:val="24"/>
                <w:szCs w:val="24"/>
              </w:rPr>
              <w:t>zhotovitel</w:t>
            </w:r>
            <w:r w:rsidRPr="00BE6CE8">
              <w:rPr>
                <w:rFonts w:asciiTheme="minorHAnsi" w:hAnsiTheme="minorHAnsi" w:cstheme="minorHAnsi"/>
                <w:sz w:val="24"/>
                <w:szCs w:val="24"/>
              </w:rPr>
              <w:t>“</w:t>
            </w:r>
          </w:p>
        </w:tc>
      </w:tr>
    </w:tbl>
    <w:p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p>
    <w:p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r w:rsidRPr="00BE6CE8">
        <w:rPr>
          <w:rFonts w:asciiTheme="minorHAnsi" w:hAnsiTheme="minorHAnsi" w:cstheme="minorHAnsi"/>
          <w:b/>
          <w:sz w:val="24"/>
          <w:szCs w:val="24"/>
        </w:rPr>
        <w:t xml:space="preserve">Objednatel:      </w:t>
      </w:r>
      <w:r w:rsidRPr="00BE6CE8">
        <w:rPr>
          <w:rFonts w:asciiTheme="minorHAnsi" w:hAnsiTheme="minorHAnsi" w:cstheme="minorHAnsi"/>
          <w:b/>
          <w:sz w:val="24"/>
          <w:szCs w:val="24"/>
        </w:rPr>
        <w:tab/>
      </w:r>
      <w:r w:rsidRPr="00BE6CE8">
        <w:rPr>
          <w:rFonts w:asciiTheme="minorHAnsi" w:hAnsiTheme="minorHAnsi" w:cstheme="minorHAnsi"/>
          <w:b/>
          <w:sz w:val="24"/>
          <w:szCs w:val="24"/>
        </w:rPr>
        <w:tab/>
      </w:r>
    </w:p>
    <w:tbl>
      <w:tblPr>
        <w:tblW w:w="9639" w:type="dxa"/>
        <w:tblCellMar>
          <w:left w:w="70" w:type="dxa"/>
          <w:right w:w="70" w:type="dxa"/>
        </w:tblCellMar>
        <w:tblLook w:val="0000" w:firstRow="0" w:lastRow="0" w:firstColumn="0" w:lastColumn="0" w:noHBand="0" w:noVBand="0"/>
      </w:tblPr>
      <w:tblGrid>
        <w:gridCol w:w="3189"/>
        <w:gridCol w:w="6450"/>
      </w:tblGrid>
      <w:tr w:rsidR="007E2DCA" w:rsidRPr="00BE6CE8" w:rsidTr="006A097B">
        <w:trPr>
          <w:trHeight w:val="357"/>
        </w:trPr>
        <w:tc>
          <w:tcPr>
            <w:tcW w:w="3189" w:type="dxa"/>
            <w:vAlign w:val="center"/>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 xml:space="preserve">Kupující: </w:t>
            </w:r>
          </w:p>
        </w:tc>
        <w:tc>
          <w:tcPr>
            <w:tcW w:w="6450" w:type="dxa"/>
          </w:tcPr>
          <w:p w:rsidR="007E2DCA" w:rsidRPr="00BE6CE8" w:rsidRDefault="007E2DCA" w:rsidP="00D40FC3">
            <w:pPr>
              <w:spacing w:line="20" w:lineRule="atLeast"/>
              <w:jc w:val="both"/>
              <w:rPr>
                <w:rFonts w:asciiTheme="minorHAnsi" w:hAnsiTheme="minorHAnsi" w:cstheme="minorHAnsi"/>
                <w:b/>
                <w:bCs/>
                <w:sz w:val="24"/>
                <w:szCs w:val="24"/>
              </w:rPr>
            </w:pPr>
            <w:r w:rsidRPr="00BE6CE8">
              <w:rPr>
                <w:rFonts w:asciiTheme="minorHAnsi" w:hAnsiTheme="minorHAnsi" w:cstheme="minorHAnsi"/>
                <w:b/>
                <w:bCs/>
                <w:sz w:val="24"/>
                <w:szCs w:val="24"/>
              </w:rPr>
              <w:t>Město Mikulov</w:t>
            </w:r>
          </w:p>
        </w:tc>
      </w:tr>
      <w:tr w:rsidR="007E2DCA" w:rsidRPr="00BE6CE8" w:rsidTr="006A097B">
        <w:trPr>
          <w:trHeight w:val="357"/>
        </w:trPr>
        <w:tc>
          <w:tcPr>
            <w:tcW w:w="3189" w:type="dxa"/>
            <w:vAlign w:val="center"/>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Sídlo:</w:t>
            </w:r>
          </w:p>
        </w:tc>
        <w:tc>
          <w:tcPr>
            <w:tcW w:w="6450" w:type="dxa"/>
          </w:tcPr>
          <w:p w:rsidR="007E2DCA" w:rsidRPr="00BE6CE8" w:rsidRDefault="007E2DCA" w:rsidP="00D40FC3">
            <w:pPr>
              <w:spacing w:line="20" w:lineRule="atLeast"/>
              <w:rPr>
                <w:rFonts w:asciiTheme="minorHAnsi" w:hAnsiTheme="minorHAnsi" w:cstheme="minorHAnsi"/>
                <w:bCs/>
                <w:sz w:val="24"/>
                <w:szCs w:val="24"/>
              </w:rPr>
            </w:pPr>
            <w:r w:rsidRPr="00BE6CE8">
              <w:rPr>
                <w:rFonts w:asciiTheme="minorHAnsi" w:hAnsiTheme="minorHAnsi" w:cstheme="minorHAnsi"/>
                <w:sz w:val="24"/>
                <w:szCs w:val="24"/>
              </w:rPr>
              <w:t>Náměstí 1, 692 01 Mikulov</w:t>
            </w:r>
          </w:p>
        </w:tc>
      </w:tr>
      <w:tr w:rsidR="007E2DCA" w:rsidRPr="00BE6CE8" w:rsidTr="006A097B">
        <w:trPr>
          <w:trHeight w:val="357"/>
        </w:trPr>
        <w:tc>
          <w:tcPr>
            <w:tcW w:w="3189" w:type="dxa"/>
            <w:vAlign w:val="center"/>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IČ:</w:t>
            </w:r>
          </w:p>
        </w:tc>
        <w:tc>
          <w:tcPr>
            <w:tcW w:w="6450" w:type="dxa"/>
          </w:tcPr>
          <w:p w:rsidR="007E2DCA" w:rsidRPr="00BE6CE8" w:rsidRDefault="007E2DCA" w:rsidP="00D40FC3">
            <w:pPr>
              <w:tabs>
                <w:tab w:val="left" w:pos="708"/>
                <w:tab w:val="left" w:pos="1416"/>
                <w:tab w:val="left" w:pos="2124"/>
                <w:tab w:val="left" w:pos="2832"/>
                <w:tab w:val="left" w:pos="3540"/>
                <w:tab w:val="left" w:pos="4248"/>
                <w:tab w:val="left" w:pos="6720"/>
              </w:tabs>
              <w:spacing w:line="20" w:lineRule="atLeast"/>
              <w:jc w:val="both"/>
              <w:rPr>
                <w:rFonts w:asciiTheme="minorHAnsi" w:hAnsiTheme="minorHAnsi" w:cstheme="minorHAnsi"/>
                <w:sz w:val="24"/>
                <w:szCs w:val="24"/>
              </w:rPr>
            </w:pPr>
            <w:r w:rsidRPr="00BE6CE8">
              <w:rPr>
                <w:rFonts w:asciiTheme="minorHAnsi" w:hAnsiTheme="minorHAnsi" w:cstheme="minorHAnsi"/>
                <w:sz w:val="24"/>
                <w:szCs w:val="24"/>
              </w:rPr>
              <w:t>00283347</w:t>
            </w:r>
          </w:p>
        </w:tc>
      </w:tr>
      <w:tr w:rsidR="007E2DCA" w:rsidRPr="00BE6CE8" w:rsidTr="006A097B">
        <w:trPr>
          <w:trHeight w:val="357"/>
        </w:trPr>
        <w:tc>
          <w:tcPr>
            <w:tcW w:w="3189" w:type="dxa"/>
            <w:vAlign w:val="center"/>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DIČ:</w:t>
            </w:r>
          </w:p>
        </w:tc>
        <w:tc>
          <w:tcPr>
            <w:tcW w:w="6450" w:type="dxa"/>
          </w:tcPr>
          <w:p w:rsidR="007E2DCA" w:rsidRPr="00BE6CE8" w:rsidRDefault="007E2DCA" w:rsidP="00D40FC3">
            <w:pPr>
              <w:spacing w:line="20" w:lineRule="atLeast"/>
              <w:jc w:val="both"/>
              <w:rPr>
                <w:rFonts w:asciiTheme="minorHAnsi" w:hAnsiTheme="minorHAnsi" w:cstheme="minorHAnsi"/>
                <w:sz w:val="24"/>
                <w:szCs w:val="24"/>
              </w:rPr>
            </w:pPr>
            <w:r w:rsidRPr="00BE6CE8">
              <w:rPr>
                <w:rFonts w:asciiTheme="minorHAnsi" w:hAnsiTheme="minorHAnsi" w:cstheme="minorHAnsi"/>
                <w:sz w:val="24"/>
                <w:szCs w:val="24"/>
              </w:rPr>
              <w:t>CZ00283347</w:t>
            </w:r>
          </w:p>
        </w:tc>
      </w:tr>
      <w:tr w:rsidR="003801C4" w:rsidRPr="00BE6CE8" w:rsidTr="006A097B">
        <w:trPr>
          <w:trHeight w:val="357"/>
        </w:trPr>
        <w:tc>
          <w:tcPr>
            <w:tcW w:w="3189" w:type="dxa"/>
            <w:vAlign w:val="center"/>
          </w:tcPr>
          <w:p w:rsidR="003801C4" w:rsidRPr="00BE6CE8" w:rsidRDefault="003801C4" w:rsidP="00D40FC3">
            <w:pPr>
              <w:spacing w:line="20" w:lineRule="atLeast"/>
              <w:rPr>
                <w:rFonts w:asciiTheme="minorHAnsi" w:hAnsiTheme="minorHAnsi" w:cstheme="minorHAnsi"/>
                <w:sz w:val="24"/>
                <w:szCs w:val="24"/>
              </w:rPr>
            </w:pPr>
            <w:r w:rsidRPr="003801C4">
              <w:rPr>
                <w:rFonts w:asciiTheme="minorHAnsi" w:hAnsiTheme="minorHAnsi" w:cstheme="minorHAnsi"/>
                <w:sz w:val="24"/>
                <w:szCs w:val="24"/>
              </w:rPr>
              <w:t>ID datové schránky:</w:t>
            </w:r>
          </w:p>
        </w:tc>
        <w:tc>
          <w:tcPr>
            <w:tcW w:w="6450" w:type="dxa"/>
          </w:tcPr>
          <w:p w:rsidR="003801C4" w:rsidRPr="00BE6CE8" w:rsidRDefault="003801C4" w:rsidP="00D40FC3">
            <w:pPr>
              <w:spacing w:line="20" w:lineRule="atLeast"/>
              <w:jc w:val="both"/>
              <w:rPr>
                <w:rFonts w:asciiTheme="minorHAnsi" w:hAnsiTheme="minorHAnsi" w:cstheme="minorHAnsi"/>
                <w:sz w:val="24"/>
                <w:szCs w:val="24"/>
              </w:rPr>
            </w:pPr>
            <w:r w:rsidRPr="003801C4">
              <w:rPr>
                <w:rFonts w:asciiTheme="minorHAnsi" w:hAnsiTheme="minorHAnsi" w:cstheme="minorHAnsi"/>
                <w:sz w:val="24"/>
                <w:szCs w:val="24"/>
              </w:rPr>
              <w:t>wp6bvkp</w:t>
            </w:r>
          </w:p>
        </w:tc>
      </w:tr>
      <w:tr w:rsidR="007E2DCA" w:rsidRPr="00BE6CE8" w:rsidTr="006A097B">
        <w:trPr>
          <w:trHeight w:val="357"/>
        </w:trPr>
        <w:tc>
          <w:tcPr>
            <w:tcW w:w="3189" w:type="dxa"/>
            <w:vAlign w:val="center"/>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Zastoupení:</w:t>
            </w:r>
          </w:p>
        </w:tc>
        <w:tc>
          <w:tcPr>
            <w:tcW w:w="6450" w:type="dxa"/>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Rostislav Koštial, starosta</w:t>
            </w:r>
          </w:p>
        </w:tc>
      </w:tr>
      <w:tr w:rsidR="007E2DCA" w:rsidRPr="00BE6CE8" w:rsidTr="006A097B">
        <w:trPr>
          <w:trHeight w:val="357"/>
        </w:trPr>
        <w:tc>
          <w:tcPr>
            <w:tcW w:w="3189" w:type="dxa"/>
            <w:vAlign w:val="center"/>
          </w:tcPr>
          <w:p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osoba ve věcech smluvních a technických:</w:t>
            </w:r>
          </w:p>
        </w:tc>
        <w:tc>
          <w:tcPr>
            <w:tcW w:w="6450" w:type="dxa"/>
          </w:tcPr>
          <w:p w:rsidR="007E2DCA" w:rsidRPr="00BE6CE8" w:rsidRDefault="007E2DCA" w:rsidP="00D40FC3">
            <w:pPr>
              <w:spacing w:line="20" w:lineRule="atLeast"/>
              <w:rPr>
                <w:rFonts w:asciiTheme="minorHAnsi" w:hAnsiTheme="minorHAnsi" w:cstheme="minorHAnsi"/>
                <w:sz w:val="24"/>
                <w:szCs w:val="24"/>
              </w:rPr>
            </w:pPr>
          </w:p>
          <w:p w:rsidR="007E2DCA" w:rsidRPr="00BE6CE8" w:rsidRDefault="00165F17" w:rsidP="00165F17">
            <w:pPr>
              <w:spacing w:line="20" w:lineRule="atLeast"/>
              <w:rPr>
                <w:rFonts w:asciiTheme="minorHAnsi" w:hAnsiTheme="minorHAnsi" w:cstheme="minorHAnsi"/>
                <w:b/>
                <w:sz w:val="24"/>
                <w:szCs w:val="24"/>
              </w:rPr>
            </w:pPr>
            <w:r>
              <w:rPr>
                <w:rFonts w:asciiTheme="minorHAnsi" w:hAnsiTheme="minorHAnsi" w:cstheme="minorHAnsi"/>
                <w:b/>
                <w:sz w:val="24"/>
                <w:szCs w:val="24"/>
              </w:rPr>
              <w:t>Ing. Dalibor Pěnčík</w:t>
            </w:r>
            <w:r w:rsidR="007E2DCA" w:rsidRPr="00BE6CE8">
              <w:rPr>
                <w:rFonts w:asciiTheme="minorHAnsi" w:hAnsiTheme="minorHAnsi" w:cstheme="minorHAnsi"/>
                <w:b/>
                <w:sz w:val="24"/>
                <w:szCs w:val="24"/>
              </w:rPr>
              <w:t>, tel. +</w:t>
            </w:r>
            <w:proofErr w:type="gramStart"/>
            <w:r w:rsidR="007E2DCA" w:rsidRPr="00BE6CE8">
              <w:rPr>
                <w:rFonts w:asciiTheme="minorHAnsi" w:hAnsiTheme="minorHAnsi" w:cstheme="minorHAnsi"/>
                <w:b/>
                <w:sz w:val="24"/>
                <w:szCs w:val="24"/>
              </w:rPr>
              <w:t xml:space="preserve">420 519 444 </w:t>
            </w:r>
            <w:r>
              <w:rPr>
                <w:rFonts w:asciiTheme="minorHAnsi" w:hAnsiTheme="minorHAnsi" w:cstheme="minorHAnsi"/>
                <w:b/>
                <w:sz w:val="24"/>
                <w:szCs w:val="24"/>
              </w:rPr>
              <w:t>547</w:t>
            </w:r>
            <w:r w:rsidR="007E2DCA" w:rsidRPr="00BE6CE8">
              <w:rPr>
                <w:rFonts w:asciiTheme="minorHAnsi" w:hAnsiTheme="minorHAnsi" w:cstheme="minorHAnsi"/>
                <w:b/>
                <w:sz w:val="24"/>
                <w:szCs w:val="24"/>
              </w:rPr>
              <w:t> ,</w:t>
            </w:r>
            <w:r>
              <w:rPr>
                <w:rFonts w:asciiTheme="minorHAnsi" w:hAnsiTheme="minorHAnsi" w:cstheme="minorHAnsi"/>
                <w:b/>
                <w:sz w:val="24"/>
                <w:szCs w:val="24"/>
              </w:rPr>
              <w:t xml:space="preserve"> pencik@mikulov</w:t>
            </w:r>
            <w:proofErr w:type="gramEnd"/>
            <w:r>
              <w:rPr>
                <w:rFonts w:asciiTheme="minorHAnsi" w:hAnsiTheme="minorHAnsi" w:cstheme="minorHAnsi"/>
                <w:b/>
                <w:sz w:val="24"/>
                <w:szCs w:val="24"/>
              </w:rPr>
              <w:t>.cz</w:t>
            </w:r>
          </w:p>
        </w:tc>
      </w:tr>
      <w:tr w:rsidR="007E2DCA" w:rsidRPr="00BE6CE8" w:rsidTr="006A097B">
        <w:trPr>
          <w:trHeight w:val="357"/>
        </w:trPr>
        <w:tc>
          <w:tcPr>
            <w:tcW w:w="9639" w:type="dxa"/>
            <w:gridSpan w:val="2"/>
            <w:vAlign w:val="center"/>
          </w:tcPr>
          <w:p w:rsidR="007E2DCA" w:rsidRDefault="007E2DCA" w:rsidP="006A097B">
            <w:pPr>
              <w:rPr>
                <w:rFonts w:asciiTheme="minorHAnsi" w:hAnsiTheme="minorHAnsi" w:cstheme="minorHAnsi"/>
                <w:sz w:val="24"/>
                <w:szCs w:val="24"/>
              </w:rPr>
            </w:pPr>
            <w:r w:rsidRPr="00BE6CE8">
              <w:rPr>
                <w:rFonts w:asciiTheme="minorHAnsi" w:hAnsiTheme="minorHAnsi" w:cstheme="minorHAnsi"/>
                <w:sz w:val="24"/>
                <w:szCs w:val="24"/>
              </w:rPr>
              <w:t>dále jen „</w:t>
            </w:r>
            <w:r w:rsidR="00165F17">
              <w:rPr>
                <w:rFonts w:asciiTheme="minorHAnsi" w:hAnsiTheme="minorHAnsi" w:cstheme="minorHAnsi"/>
                <w:sz w:val="24"/>
                <w:szCs w:val="24"/>
              </w:rPr>
              <w:t>objednatel</w:t>
            </w:r>
            <w:r w:rsidRPr="00BE6CE8">
              <w:rPr>
                <w:rFonts w:asciiTheme="minorHAnsi" w:hAnsiTheme="minorHAnsi" w:cstheme="minorHAnsi"/>
                <w:sz w:val="24"/>
                <w:szCs w:val="24"/>
              </w:rPr>
              <w:t>“</w:t>
            </w:r>
          </w:p>
          <w:p w:rsidR="00D40FC3" w:rsidRPr="00BE6CE8" w:rsidRDefault="00D40FC3" w:rsidP="006A097B">
            <w:pPr>
              <w:rPr>
                <w:rFonts w:asciiTheme="minorHAnsi" w:hAnsiTheme="minorHAnsi" w:cstheme="minorHAnsi"/>
                <w:sz w:val="24"/>
                <w:szCs w:val="24"/>
              </w:rPr>
            </w:pPr>
          </w:p>
        </w:tc>
      </w:tr>
    </w:tbl>
    <w:p w:rsidR="007E2DCA" w:rsidRDefault="007E2DCA" w:rsidP="007E2DCA">
      <w:pPr>
        <w:autoSpaceDE w:val="0"/>
        <w:autoSpaceDN w:val="0"/>
        <w:adjustRightInd w:val="0"/>
        <w:spacing w:line="276" w:lineRule="auto"/>
        <w:jc w:val="both"/>
        <w:rPr>
          <w:rFonts w:asciiTheme="minorHAnsi" w:hAnsiTheme="minorHAnsi" w:cstheme="minorHAnsi"/>
          <w:sz w:val="24"/>
          <w:szCs w:val="24"/>
        </w:rPr>
      </w:pPr>
      <w:r w:rsidRPr="00BE6CE8">
        <w:rPr>
          <w:rFonts w:asciiTheme="minorHAnsi" w:hAnsiTheme="minorHAnsi" w:cstheme="minorHAnsi"/>
          <w:sz w:val="24"/>
          <w:szCs w:val="24"/>
        </w:rPr>
        <w:t>Smluvní strany prohlašují, že údaje uvedené v čl. 1. této smlouvy a taktéž oprávnění k podnikání jsou v souladu s právní skutečností v době uzavření smlouvy. Smluvní strany se zavazují, že osoby podepisující tuto smlouvu jsou k tomuto úkonu oprávněny.</w:t>
      </w:r>
    </w:p>
    <w:p w:rsidR="00D40FC3" w:rsidRPr="00BE6CE8" w:rsidRDefault="00D40FC3" w:rsidP="007E2DCA">
      <w:pPr>
        <w:autoSpaceDE w:val="0"/>
        <w:autoSpaceDN w:val="0"/>
        <w:adjustRightInd w:val="0"/>
        <w:spacing w:line="276" w:lineRule="auto"/>
        <w:jc w:val="both"/>
        <w:rPr>
          <w:rFonts w:asciiTheme="minorHAnsi" w:hAnsiTheme="minorHAnsi" w:cstheme="minorHAnsi"/>
          <w:sz w:val="24"/>
          <w:szCs w:val="24"/>
        </w:rPr>
      </w:pPr>
    </w:p>
    <w:p w:rsidR="00501690" w:rsidRDefault="00501690" w:rsidP="00EF1CCF">
      <w:pPr>
        <w:pStyle w:val="Nadpis3"/>
      </w:pPr>
      <w:r>
        <w:lastRenderedPageBreak/>
        <w:t xml:space="preserve">VZÁJEMNÝ STYK objednatele </w:t>
      </w:r>
      <w:r w:rsidRPr="00501690">
        <w:t>zhotovitele</w:t>
      </w:r>
      <w:r>
        <w:t>, a dalších osob</w:t>
      </w:r>
    </w:p>
    <w:p w:rsidR="009A6694" w:rsidRPr="009A6694" w:rsidRDefault="009A6694" w:rsidP="009A6694">
      <w:pPr>
        <w:rPr>
          <w:sz w:val="24"/>
          <w:szCs w:val="24"/>
        </w:rPr>
      </w:pPr>
    </w:p>
    <w:p w:rsidR="00501690" w:rsidRDefault="00501690" w:rsidP="0064677B">
      <w:pPr>
        <w:pStyle w:val="Zkladntext"/>
        <w:numPr>
          <w:ilvl w:val="1"/>
          <w:numId w:val="16"/>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Písemnosti touto smlouvou předpokládané (např. změny odpovědných osob, návrh na změny smlouvy, odstoupení od smlouvy, různé výzvy k plnění či placení) budou druhé smluvní straně zasílány:</w:t>
      </w:r>
      <w:r>
        <w:rPr>
          <w:rFonts w:asciiTheme="minorHAnsi" w:hAnsiTheme="minorHAnsi" w:cstheme="minorHAnsi"/>
          <w:sz w:val="24"/>
          <w:szCs w:val="24"/>
        </w:rPr>
        <w:t xml:space="preserve"> </w:t>
      </w:r>
    </w:p>
    <w:p w:rsidR="00501690" w:rsidRDefault="00501690" w:rsidP="0064677B">
      <w:pPr>
        <w:pStyle w:val="Zkladntext"/>
        <w:numPr>
          <w:ilvl w:val="0"/>
          <w:numId w:val="17"/>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 xml:space="preserve">písemně a předávány osobně (proti potvrzení), poslány </w:t>
      </w:r>
      <w:r>
        <w:rPr>
          <w:rFonts w:asciiTheme="minorHAnsi" w:hAnsiTheme="minorHAnsi" w:cstheme="minorHAnsi"/>
          <w:sz w:val="24"/>
          <w:szCs w:val="24"/>
        </w:rPr>
        <w:t xml:space="preserve">doporučenou poštou nebo kurýrem </w:t>
      </w:r>
      <w:r w:rsidRPr="00501690">
        <w:rPr>
          <w:rFonts w:asciiTheme="minorHAnsi" w:hAnsiTheme="minorHAnsi" w:cstheme="minorHAnsi"/>
          <w:sz w:val="24"/>
          <w:szCs w:val="24"/>
        </w:rPr>
        <w:t>(proti potvrzení), případně elektronickou poštou</w:t>
      </w:r>
    </w:p>
    <w:p w:rsidR="00AB1A76" w:rsidRDefault="00501690" w:rsidP="0064677B">
      <w:pPr>
        <w:pStyle w:val="Zkladntext"/>
        <w:numPr>
          <w:ilvl w:val="0"/>
          <w:numId w:val="17"/>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doručeny, zaslány nebo přeneseny na adresu druhé smluvní strany uvedenou ve Smlouvě. Pokud některá ze smluvních stran oznámí změnu své adresy, budou písemnosti od obdržení této změny doručovány na tuto novou adresu,</w:t>
      </w:r>
    </w:p>
    <w:p w:rsidR="009A6694" w:rsidRPr="00BE6CE8" w:rsidRDefault="009A6694" w:rsidP="009A6694">
      <w:pPr>
        <w:pStyle w:val="Zkladntext"/>
        <w:tabs>
          <w:tab w:val="left" w:pos="567"/>
          <w:tab w:val="left" w:pos="851"/>
        </w:tabs>
        <w:spacing w:after="0"/>
        <w:ind w:left="567"/>
        <w:jc w:val="both"/>
        <w:rPr>
          <w:rFonts w:asciiTheme="minorHAnsi" w:hAnsiTheme="minorHAnsi" w:cstheme="minorHAnsi"/>
          <w:sz w:val="24"/>
          <w:szCs w:val="24"/>
        </w:rPr>
      </w:pPr>
    </w:p>
    <w:p w:rsidR="00BE6CE8" w:rsidRDefault="00B33D47" w:rsidP="009A6694">
      <w:pPr>
        <w:pStyle w:val="Nadpis3"/>
        <w:spacing w:before="0"/>
      </w:pPr>
      <w:r>
        <w:t>předmět smlouvy</w:t>
      </w:r>
      <w:r w:rsidR="00BE6CE8" w:rsidRPr="00BE6CE8">
        <w:t>:</w:t>
      </w:r>
    </w:p>
    <w:p w:rsidR="009A6694" w:rsidRPr="009A6694" w:rsidRDefault="009A6694" w:rsidP="009A6694">
      <w:pPr>
        <w:rPr>
          <w:sz w:val="24"/>
          <w:szCs w:val="24"/>
        </w:rPr>
      </w:pPr>
    </w:p>
    <w:p w:rsidR="00B33D47" w:rsidRDefault="001C3A9B" w:rsidP="00EF1CCF">
      <w:pPr>
        <w:pStyle w:val="Bezmezer"/>
        <w:numPr>
          <w:ilvl w:val="0"/>
          <w:numId w:val="0"/>
        </w:numPr>
        <w:tabs>
          <w:tab w:val="clear" w:pos="567"/>
          <w:tab w:val="left" w:pos="0"/>
        </w:tabs>
      </w:pPr>
      <w:r w:rsidRPr="00AB1A76">
        <w:t>Zhotovitel se zavazuje provést na svůj náklad a nebezpečí pro objednatele dílo</w:t>
      </w:r>
      <w:r w:rsidR="00B33D47">
        <w:t xml:space="preserve"> </w:t>
      </w:r>
      <w:r w:rsidR="00EF1CCF">
        <w:rPr>
          <w:bCs/>
        </w:rPr>
        <w:t xml:space="preserve">spočívající ve </w:t>
      </w:r>
      <w:r w:rsidR="00B33D47" w:rsidRPr="00B33D47">
        <w:rPr>
          <w:bCs/>
        </w:rPr>
        <w:t>vypracování dokumentace</w:t>
      </w:r>
      <w:r w:rsidR="00B33D47">
        <w:rPr>
          <w:bCs/>
        </w:rPr>
        <w:t xml:space="preserve"> </w:t>
      </w:r>
      <w:r w:rsidR="00EF1CCF">
        <w:rPr>
          <w:bCs/>
        </w:rPr>
        <w:t xml:space="preserve">pro územní rozhodnutí a pro provedení stavby </w:t>
      </w:r>
      <w:proofErr w:type="spellStart"/>
      <w:r w:rsidR="00B33D47">
        <w:rPr>
          <w:bCs/>
        </w:rPr>
        <w:t>stavby</w:t>
      </w:r>
      <w:proofErr w:type="spellEnd"/>
      <w:r w:rsidR="00B33D47">
        <w:t>:</w:t>
      </w:r>
    </w:p>
    <w:p w:rsidR="00B33D47" w:rsidRDefault="00B33D47" w:rsidP="00B33D47">
      <w:pPr>
        <w:pStyle w:val="Bezmezer"/>
        <w:numPr>
          <w:ilvl w:val="0"/>
          <w:numId w:val="0"/>
        </w:numPr>
        <w:ind w:left="567"/>
      </w:pPr>
    </w:p>
    <w:p w:rsidR="00165F17" w:rsidRPr="00B40B61" w:rsidRDefault="00165F17" w:rsidP="00165F17">
      <w:pPr>
        <w:pStyle w:val="Nadpis2"/>
        <w:rPr>
          <w:rFonts w:asciiTheme="minorHAnsi" w:hAnsiTheme="minorHAnsi" w:cstheme="minorHAnsi"/>
          <w:noProof/>
        </w:rPr>
      </w:pPr>
      <w:r w:rsidRPr="00B40B61">
        <w:rPr>
          <w:rFonts w:asciiTheme="minorHAnsi" w:hAnsiTheme="minorHAnsi" w:cstheme="minorHAnsi"/>
          <w:noProof/>
        </w:rPr>
        <w:t>„Mikulov, rekonstrukce veřejného osvětlení“</w:t>
      </w:r>
    </w:p>
    <w:p w:rsidR="00B33D47" w:rsidRDefault="00B33D47" w:rsidP="00B33D47">
      <w:pPr>
        <w:pStyle w:val="Bezmezer"/>
        <w:numPr>
          <w:ilvl w:val="0"/>
          <w:numId w:val="0"/>
        </w:numPr>
        <w:ind w:left="567"/>
      </w:pPr>
    </w:p>
    <w:p w:rsidR="00AB1A76" w:rsidRDefault="00D670F1" w:rsidP="00EF1CCF">
      <w:pPr>
        <w:pStyle w:val="Bezmezer"/>
        <w:numPr>
          <w:ilvl w:val="0"/>
          <w:numId w:val="0"/>
        </w:numPr>
        <w:tabs>
          <w:tab w:val="clear" w:pos="567"/>
          <w:tab w:val="left" w:pos="0"/>
        </w:tabs>
      </w:pPr>
      <w:r w:rsidRPr="00D51E07">
        <w:rPr>
          <w:b/>
        </w:rPr>
        <w:t xml:space="preserve">dle technické specifikace rozsahu prací – viz příloha č. </w:t>
      </w:r>
      <w:r w:rsidR="00870383" w:rsidRPr="00D51E07">
        <w:rPr>
          <w:b/>
        </w:rPr>
        <w:t>1</w:t>
      </w:r>
      <w:r w:rsidRPr="00D51E07">
        <w:t xml:space="preserve"> </w:t>
      </w:r>
      <w:r w:rsidR="001C3A9B" w:rsidRPr="00AB1A76">
        <w:t>a objednatel se zavazuje dílo převzít a zaplatit</w:t>
      </w:r>
      <w:r>
        <w:t xml:space="preserve"> dohodnutou</w:t>
      </w:r>
      <w:r w:rsidR="001C3A9B" w:rsidRPr="00AB1A76">
        <w:t xml:space="preserve"> cenu.</w:t>
      </w:r>
    </w:p>
    <w:p w:rsidR="002A5745" w:rsidRDefault="002A5745" w:rsidP="0064677B">
      <w:pPr>
        <w:pStyle w:val="Odstavecseseznamem"/>
        <w:numPr>
          <w:ilvl w:val="1"/>
          <w:numId w:val="18"/>
        </w:numPr>
        <w:tabs>
          <w:tab w:val="left" w:pos="567"/>
          <w:tab w:val="left" w:pos="212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Místem </w:t>
      </w:r>
      <w:r w:rsidR="00B33D47">
        <w:rPr>
          <w:rFonts w:asciiTheme="minorHAnsi" w:hAnsiTheme="minorHAnsi" w:cstheme="minorHAnsi"/>
          <w:sz w:val="24"/>
          <w:szCs w:val="24"/>
        </w:rPr>
        <w:t>záměru</w:t>
      </w:r>
      <w:r w:rsidRPr="00AB1A76">
        <w:rPr>
          <w:rFonts w:asciiTheme="minorHAnsi" w:hAnsiTheme="minorHAnsi" w:cstheme="minorHAnsi"/>
          <w:sz w:val="24"/>
          <w:szCs w:val="24"/>
        </w:rPr>
        <w:t xml:space="preserve"> je: </w:t>
      </w:r>
      <w:r w:rsidR="00165F17" w:rsidRPr="00165F17">
        <w:rPr>
          <w:rFonts w:asciiTheme="minorHAnsi" w:hAnsiTheme="minorHAnsi" w:cstheme="minorHAnsi"/>
          <w:b/>
          <w:sz w:val="24"/>
          <w:szCs w:val="24"/>
        </w:rPr>
        <w:t xml:space="preserve">město </w:t>
      </w:r>
      <w:r w:rsidR="00B33D47" w:rsidRPr="00B33D47">
        <w:rPr>
          <w:rFonts w:asciiTheme="minorHAnsi" w:hAnsiTheme="minorHAnsi" w:cstheme="minorHAnsi"/>
          <w:b/>
          <w:sz w:val="24"/>
          <w:szCs w:val="24"/>
        </w:rPr>
        <w:t>Mikulov.</w:t>
      </w:r>
    </w:p>
    <w:p w:rsidR="005E4CA8" w:rsidRPr="00AB1A76" w:rsidRDefault="001C3A9B" w:rsidP="0064677B">
      <w:pPr>
        <w:pStyle w:val="Odstavecseseznamem"/>
        <w:numPr>
          <w:ilvl w:val="1"/>
          <w:numId w:val="18"/>
        </w:numPr>
        <w:tabs>
          <w:tab w:val="left" w:pos="567"/>
          <w:tab w:val="left" w:pos="212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Zh</w:t>
      </w:r>
      <w:r w:rsidR="007F6DF0">
        <w:rPr>
          <w:rFonts w:asciiTheme="minorHAnsi" w:hAnsiTheme="minorHAnsi" w:cstheme="minorHAnsi"/>
          <w:sz w:val="24"/>
          <w:szCs w:val="24"/>
        </w:rPr>
        <w:t xml:space="preserve">otovitel provede dílo v souladu </w:t>
      </w:r>
      <w:r w:rsidRPr="00AB1A76">
        <w:rPr>
          <w:rFonts w:asciiTheme="minorHAnsi" w:hAnsiTheme="minorHAnsi" w:cstheme="minorHAnsi"/>
          <w:sz w:val="24"/>
          <w:szCs w:val="24"/>
        </w:rPr>
        <w:t xml:space="preserve">s Cenovou nabídkou, která byla předložena v rámci zadávacího řízení o zadání veřejné zakázky, na základě kterého byla uzavřena tato smlouva o dílo. </w:t>
      </w:r>
    </w:p>
    <w:p w:rsidR="00A02841" w:rsidRDefault="001C3A9B" w:rsidP="0064677B">
      <w:pPr>
        <w:pStyle w:val="Odstavecseseznamem"/>
        <w:numPr>
          <w:ilvl w:val="1"/>
          <w:numId w:val="18"/>
        </w:numPr>
        <w:tabs>
          <w:tab w:val="left" w:pos="56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Objednatel si vyhrazuje právo doplnit rozsah díla o další práce a dodávky</w:t>
      </w:r>
      <w:r w:rsidR="00A02841">
        <w:rPr>
          <w:rFonts w:asciiTheme="minorHAnsi" w:hAnsiTheme="minorHAnsi" w:cstheme="minorHAnsi"/>
          <w:sz w:val="24"/>
          <w:szCs w:val="24"/>
        </w:rPr>
        <w:t xml:space="preserve"> (tzv. vícepráce).</w:t>
      </w:r>
    </w:p>
    <w:p w:rsidR="00A02841" w:rsidRDefault="001C3A9B" w:rsidP="0064677B">
      <w:pPr>
        <w:pStyle w:val="Odstavecseseznamem"/>
        <w:numPr>
          <w:ilvl w:val="1"/>
          <w:numId w:val="18"/>
        </w:numPr>
        <w:tabs>
          <w:tab w:val="left" w:pos="56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Objednatel si dále vyhrazuje právo jednostranně změnit rozsah díla (zejména ho omezit) a to i bez souhlasu zhotovitele. O neprovedené práce a dodávky (tzv. </w:t>
      </w:r>
      <w:proofErr w:type="spellStart"/>
      <w:r w:rsidRPr="00AB1A76">
        <w:rPr>
          <w:rFonts w:asciiTheme="minorHAnsi" w:hAnsiTheme="minorHAnsi" w:cstheme="minorHAnsi"/>
          <w:sz w:val="24"/>
          <w:szCs w:val="24"/>
        </w:rPr>
        <w:t>méněpráce</w:t>
      </w:r>
      <w:proofErr w:type="spellEnd"/>
      <w:r w:rsidRPr="00AB1A76">
        <w:rPr>
          <w:rFonts w:asciiTheme="minorHAnsi" w:hAnsiTheme="minorHAnsi" w:cstheme="minorHAnsi"/>
          <w:sz w:val="24"/>
          <w:szCs w:val="24"/>
        </w:rPr>
        <w:t xml:space="preserve">) bude snížena cena díla. Zhotovitel je povinen na změnu rozsahu díla požadovanou objednatelem přistoupit. </w:t>
      </w:r>
    </w:p>
    <w:p w:rsidR="00AB1A76" w:rsidRDefault="001C3A9B" w:rsidP="0064677B">
      <w:pPr>
        <w:pStyle w:val="Odstavecseseznamem"/>
        <w:numPr>
          <w:ilvl w:val="1"/>
          <w:numId w:val="18"/>
        </w:numPr>
        <w:tabs>
          <w:tab w:val="left" w:pos="56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V případě </w:t>
      </w:r>
      <w:r w:rsidR="00A02841">
        <w:rPr>
          <w:rFonts w:asciiTheme="minorHAnsi" w:hAnsiTheme="minorHAnsi" w:cstheme="minorHAnsi"/>
          <w:sz w:val="24"/>
          <w:szCs w:val="24"/>
        </w:rPr>
        <w:t xml:space="preserve">jakékoliv </w:t>
      </w:r>
      <w:r w:rsidRPr="00AB1A76">
        <w:rPr>
          <w:rFonts w:asciiTheme="minorHAnsi" w:hAnsiTheme="minorHAnsi" w:cstheme="minorHAnsi"/>
          <w:sz w:val="24"/>
          <w:szCs w:val="24"/>
        </w:rPr>
        <w:t>změny rozsahu díla bude mezi smluvními stranami uzavřen dodatek</w:t>
      </w:r>
      <w:r w:rsidR="00A02841">
        <w:rPr>
          <w:rFonts w:asciiTheme="minorHAnsi" w:hAnsiTheme="minorHAnsi" w:cstheme="minorHAnsi"/>
          <w:sz w:val="24"/>
          <w:szCs w:val="24"/>
        </w:rPr>
        <w:t>.</w:t>
      </w:r>
    </w:p>
    <w:p w:rsidR="00AB1A76" w:rsidRDefault="001C3A9B" w:rsidP="0064677B">
      <w:pPr>
        <w:pStyle w:val="Odstavecseseznamem"/>
        <w:numPr>
          <w:ilvl w:val="1"/>
          <w:numId w:val="18"/>
        </w:numPr>
        <w:tabs>
          <w:tab w:val="left" w:pos="56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Zhotovitel je povinen zajistit ve své péči a na své náklady veškeré poddodavatelské (tj. subdodavatelské) práce, a za jejich provedení odpovídá objednateli tak, jako by je prováděl sám zhotovitel. Pokud je v této smlouvě používán pojem subdodavatel, rozumí se tím totéž jako poddodavatel.</w:t>
      </w:r>
    </w:p>
    <w:p w:rsidR="00AB1A76" w:rsidRDefault="001C3A9B" w:rsidP="0064677B">
      <w:pPr>
        <w:pStyle w:val="Odstavecseseznamem"/>
        <w:numPr>
          <w:ilvl w:val="1"/>
          <w:numId w:val="18"/>
        </w:numPr>
        <w:tabs>
          <w:tab w:val="left" w:pos="56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D670F1" w:rsidRPr="00AB1A76" w:rsidRDefault="00D670F1" w:rsidP="009A6694">
      <w:pPr>
        <w:pStyle w:val="Odstavecseseznamem"/>
        <w:tabs>
          <w:tab w:val="left" w:pos="567"/>
        </w:tabs>
        <w:ind w:left="567"/>
        <w:contextualSpacing w:val="0"/>
        <w:jc w:val="both"/>
        <w:rPr>
          <w:rFonts w:asciiTheme="minorHAnsi" w:hAnsiTheme="minorHAnsi" w:cstheme="minorHAnsi"/>
          <w:sz w:val="24"/>
          <w:szCs w:val="24"/>
        </w:rPr>
      </w:pPr>
    </w:p>
    <w:p w:rsidR="005519A8" w:rsidRDefault="001C3A9B" w:rsidP="009A6694">
      <w:pPr>
        <w:pStyle w:val="Nadpis3"/>
        <w:spacing w:before="0"/>
      </w:pPr>
      <w:r w:rsidRPr="00BE6CE8">
        <w:rPr>
          <w:rFonts w:asciiTheme="minorHAnsi" w:hAnsiTheme="minorHAnsi" w:cstheme="minorHAnsi"/>
          <w:color w:val="0070C0"/>
          <w:sz w:val="24"/>
          <w:szCs w:val="24"/>
        </w:rPr>
        <w:t xml:space="preserve"> </w:t>
      </w:r>
      <w:r w:rsidR="00961C3F">
        <w:t>ČAS PLNĚNÍ</w:t>
      </w:r>
    </w:p>
    <w:p w:rsidR="009A6694" w:rsidRPr="009A6694" w:rsidRDefault="009A6694" w:rsidP="009A6694">
      <w:pPr>
        <w:rPr>
          <w:sz w:val="24"/>
          <w:szCs w:val="24"/>
        </w:rPr>
      </w:pPr>
    </w:p>
    <w:p w:rsidR="00EF1CCF" w:rsidRPr="005655F4" w:rsidRDefault="00EF1CCF" w:rsidP="00EF1CCF">
      <w:pPr>
        <w:pStyle w:val="Bezmezer1"/>
        <w:numPr>
          <w:ilvl w:val="0"/>
          <w:numId w:val="28"/>
        </w:numPr>
        <w:ind w:left="567" w:hanging="567"/>
      </w:pPr>
      <w:r w:rsidRPr="005655F4">
        <w:t xml:space="preserve">Zhotovitel zahájí práce na realizaci díla </w:t>
      </w:r>
      <w:r w:rsidRPr="005655F4">
        <w:rPr>
          <w:b/>
        </w:rPr>
        <w:t>ihned po podpisu Smlouvy o dílo</w:t>
      </w:r>
      <w:r w:rsidRPr="005655F4">
        <w:t>.</w:t>
      </w:r>
    </w:p>
    <w:p w:rsidR="0030101A" w:rsidRPr="00E84852" w:rsidRDefault="0030101A" w:rsidP="0030101A">
      <w:pPr>
        <w:pStyle w:val="Bezmezer1"/>
        <w:numPr>
          <w:ilvl w:val="1"/>
          <w:numId w:val="28"/>
        </w:numPr>
        <w:ind w:left="993" w:hanging="426"/>
      </w:pPr>
      <w:r w:rsidRPr="00E84852">
        <w:t xml:space="preserve">Zhotovitel se zavazuje odevzdat koncept řešení rekonstrukce veřejného osvětlení do </w:t>
      </w:r>
      <w:r w:rsidRPr="00E84852">
        <w:rPr>
          <w:b/>
        </w:rPr>
        <w:t>60 kalendářních dnů od podpisu smlouvy.</w:t>
      </w:r>
      <w:r w:rsidR="00B86387" w:rsidRPr="00E84852">
        <w:rPr>
          <w:b/>
        </w:rPr>
        <w:t xml:space="preserve"> </w:t>
      </w:r>
      <w:r w:rsidR="00B86387" w:rsidRPr="00E84852">
        <w:t xml:space="preserve">Předání bude v tištěné podobě </w:t>
      </w:r>
      <w:r w:rsidR="00E84852" w:rsidRPr="00E84852">
        <w:t>1</w:t>
      </w:r>
      <w:r w:rsidR="00B86387" w:rsidRPr="00E84852">
        <w:t>x, 1x v digitální podobě.</w:t>
      </w:r>
    </w:p>
    <w:p w:rsidR="00D51E07" w:rsidRPr="00E84852" w:rsidRDefault="00EF1CCF" w:rsidP="00D51E07">
      <w:pPr>
        <w:pStyle w:val="Bezmezer1"/>
        <w:numPr>
          <w:ilvl w:val="1"/>
          <w:numId w:val="28"/>
        </w:numPr>
        <w:ind w:left="993" w:hanging="426"/>
      </w:pPr>
      <w:r w:rsidRPr="00E84852">
        <w:t xml:space="preserve">Zhotovitel se zavazuje odevzdat </w:t>
      </w:r>
      <w:r w:rsidR="00D51E07" w:rsidRPr="00E84852">
        <w:t xml:space="preserve">kompletní </w:t>
      </w:r>
      <w:r w:rsidRPr="00E84852">
        <w:t>dokumentaci pro</w:t>
      </w:r>
      <w:r w:rsidR="00E84852" w:rsidRPr="00E84852">
        <w:t xml:space="preserve"> </w:t>
      </w:r>
      <w:r w:rsidR="00F253F1" w:rsidRPr="00E84852">
        <w:t xml:space="preserve">územní rozhodnutí </w:t>
      </w:r>
      <w:r w:rsidR="00E84852" w:rsidRPr="00E84852">
        <w:t xml:space="preserve">(bez dokladové části) </w:t>
      </w:r>
      <w:r w:rsidRPr="00E84852">
        <w:t xml:space="preserve">do </w:t>
      </w:r>
      <w:r w:rsidR="00F253F1" w:rsidRPr="00E84852">
        <w:rPr>
          <w:b/>
        </w:rPr>
        <w:t>12</w:t>
      </w:r>
      <w:r w:rsidRPr="00E84852">
        <w:rPr>
          <w:b/>
        </w:rPr>
        <w:t xml:space="preserve">0 kalendářních dnů od </w:t>
      </w:r>
      <w:r w:rsidR="0030101A" w:rsidRPr="00E84852">
        <w:rPr>
          <w:b/>
        </w:rPr>
        <w:t>písemného odsouhlasení konceptu</w:t>
      </w:r>
      <w:r w:rsidRPr="00E84852">
        <w:rPr>
          <w:b/>
        </w:rPr>
        <w:t>.</w:t>
      </w:r>
      <w:r w:rsidR="00D51E07" w:rsidRPr="00E84852">
        <w:t xml:space="preserve"> Předání bude v tištěné podobě </w:t>
      </w:r>
      <w:r w:rsidR="00E84852" w:rsidRPr="00E84852">
        <w:t>1</w:t>
      </w:r>
      <w:r w:rsidR="00D51E07" w:rsidRPr="00E84852">
        <w:t>x, 1x v digitální podobě.</w:t>
      </w:r>
    </w:p>
    <w:p w:rsidR="00E84852" w:rsidRPr="00E84852" w:rsidRDefault="00E84852" w:rsidP="00E84852">
      <w:pPr>
        <w:pStyle w:val="Bezmezer1"/>
        <w:numPr>
          <w:ilvl w:val="1"/>
          <w:numId w:val="28"/>
        </w:numPr>
        <w:ind w:left="993" w:hanging="426"/>
      </w:pPr>
      <w:r w:rsidRPr="00E84852">
        <w:lastRenderedPageBreak/>
        <w:t xml:space="preserve">Zhotovitel se zavazuje odevzdat kompletní dokumentaci pro územní rozhodnutí, včetně dokladové části a zapracovanými podmínkami dotčených orgánů, do </w:t>
      </w:r>
      <w:r w:rsidRPr="00E84852">
        <w:rPr>
          <w:b/>
        </w:rPr>
        <w:t xml:space="preserve">120 kalendářních dnů od předání dokumentace (viz. </w:t>
      </w:r>
      <w:proofErr w:type="gramStart"/>
      <w:r w:rsidRPr="00E84852">
        <w:rPr>
          <w:b/>
        </w:rPr>
        <w:t>bod</w:t>
      </w:r>
      <w:proofErr w:type="gramEnd"/>
      <w:r w:rsidRPr="00E84852">
        <w:rPr>
          <w:b/>
        </w:rPr>
        <w:t xml:space="preserve"> b).</w:t>
      </w:r>
      <w:r w:rsidRPr="00E84852">
        <w:t xml:space="preserve"> Předání bude v tištěné podobě 3x, 1x v digitální podobě.</w:t>
      </w:r>
    </w:p>
    <w:p w:rsidR="0030101A" w:rsidRPr="00E84852" w:rsidRDefault="0030101A" w:rsidP="00D51E07">
      <w:pPr>
        <w:pStyle w:val="Bezmezer1"/>
        <w:numPr>
          <w:ilvl w:val="1"/>
          <w:numId w:val="28"/>
        </w:numPr>
        <w:ind w:left="993" w:hanging="426"/>
      </w:pPr>
      <w:r w:rsidRPr="00E84852">
        <w:t xml:space="preserve">Zhotovitel se zavazuje odevzdat kompletní dokumentaci pro provedení stavby do </w:t>
      </w:r>
      <w:r w:rsidRPr="00E84852">
        <w:rPr>
          <w:b/>
        </w:rPr>
        <w:t>30 kalendářních dnů od vydání územního rozhodnutí nebo na písemnou výzvu objednatele.</w:t>
      </w:r>
      <w:r w:rsidR="00D51E07" w:rsidRPr="00E84852">
        <w:t xml:space="preserve"> Předání bude v tištěné podobě 6x, 1x v digitální podobě</w:t>
      </w:r>
    </w:p>
    <w:p w:rsidR="0030101A" w:rsidRPr="0030101A" w:rsidRDefault="0030101A" w:rsidP="0030101A">
      <w:pPr>
        <w:pStyle w:val="Bezmezer1"/>
        <w:numPr>
          <w:ilvl w:val="0"/>
          <w:numId w:val="28"/>
        </w:numPr>
        <w:ind w:left="567" w:hanging="567"/>
      </w:pPr>
      <w:r w:rsidRPr="0030101A">
        <w:t xml:space="preserve">Prodloužení Lhůty pro dokončení díla je možné jen v důsledku objektivně nepředvídatelných okolností, které nemají svůj původ v činnosti Zhotovitele. Pokud nastanou nepředvídatelné okolnosti, které mají vliv na Lhůty pro dokončení díla, musí zhotovitel bez zbytečného odkladu o těchto okolnostech písemnou formou informovat Objednatele, nejpozději však do 7 dní kdy tyto okolnosti nastaly, jinak se k nim nepřihlíží. </w:t>
      </w:r>
      <w:r w:rsidRPr="0030101A">
        <w:rPr>
          <w:b/>
        </w:rPr>
        <w:t xml:space="preserve">O případném prodloužení Lhůty pro dokončení díla musí být sjednán písemný dodatek ke smlouvě, jinak je neplatné. </w:t>
      </w:r>
    </w:p>
    <w:p w:rsidR="00EF1CCF" w:rsidRDefault="00EF1CCF" w:rsidP="00EF1CCF">
      <w:pPr>
        <w:pStyle w:val="Bezmezer1"/>
        <w:numPr>
          <w:ilvl w:val="0"/>
          <w:numId w:val="28"/>
        </w:numPr>
        <w:ind w:left="567" w:hanging="567"/>
      </w:pPr>
      <w:r w:rsidRPr="005655F4">
        <w:t>Lhůty uvedené výše se prodlužují o dobu, po kterou byly dotčené orgány, jejichž závazná stanoviska je zhotovitel v rámci příslušné fáze povinen opatřit, nečinné. Nečinností se pro účely tohoto ustanovení rozumí nedodržení lhůt stanovených pro vydání příslušného závazného stanoviska právními předpisy. Zhotovitel je povinen objednatele o prodloužení lhůty z důvodu nečinnosti dotčených orgánů informovat bez zbytečného odkladu poté, kdy se o této skutečnosti dozví.</w:t>
      </w:r>
    </w:p>
    <w:p w:rsidR="00EF1CCF" w:rsidRPr="005655F4" w:rsidRDefault="00EF1CCF" w:rsidP="00EF1CCF">
      <w:pPr>
        <w:pStyle w:val="Bezmezer1"/>
        <w:numPr>
          <w:ilvl w:val="0"/>
          <w:numId w:val="28"/>
        </w:numPr>
        <w:ind w:left="567" w:hanging="567"/>
      </w:pPr>
      <w:r w:rsidRPr="005655F4">
        <w:t>Lhůty uvedené výše se dále prodlužují o dobu, po kterou zhotovitel objektivně nemohl pracovat na díle z důvodu, že objednatel neposkytoval potřebnou součinnost nebo z důvodu vyšší moci.</w:t>
      </w:r>
    </w:p>
    <w:p w:rsidR="009A6694" w:rsidRPr="00EA4FCD" w:rsidRDefault="009A6694" w:rsidP="009A6694">
      <w:pPr>
        <w:pStyle w:val="Odstavecseseznamem"/>
        <w:tabs>
          <w:tab w:val="left" w:pos="567"/>
          <w:tab w:val="left" w:pos="2127"/>
          <w:tab w:val="left" w:pos="4536"/>
        </w:tabs>
        <w:spacing w:line="276" w:lineRule="auto"/>
        <w:ind w:left="567"/>
        <w:contextualSpacing w:val="0"/>
        <w:jc w:val="both"/>
        <w:rPr>
          <w:rFonts w:asciiTheme="minorHAnsi" w:hAnsiTheme="minorHAnsi" w:cstheme="minorHAnsi"/>
          <w:sz w:val="24"/>
          <w:szCs w:val="24"/>
        </w:rPr>
      </w:pPr>
    </w:p>
    <w:p w:rsidR="005519A8" w:rsidRDefault="00961C3F" w:rsidP="009A6694">
      <w:pPr>
        <w:pStyle w:val="Nadpis3"/>
        <w:spacing w:before="0"/>
      </w:pPr>
      <w:r w:rsidRPr="00961C3F">
        <w:t>CENA DÍLA</w:t>
      </w:r>
    </w:p>
    <w:p w:rsidR="009A6694" w:rsidRPr="009A6694" w:rsidRDefault="009A6694" w:rsidP="009A6694">
      <w:pPr>
        <w:rPr>
          <w:sz w:val="24"/>
          <w:szCs w:val="24"/>
        </w:rPr>
      </w:pPr>
    </w:p>
    <w:p w:rsidR="005519A8" w:rsidRPr="00BE6CE8" w:rsidRDefault="005519A8" w:rsidP="0064677B">
      <w:pPr>
        <w:numPr>
          <w:ilvl w:val="0"/>
          <w:numId w:val="2"/>
        </w:numPr>
        <w:tabs>
          <w:tab w:val="left" w:pos="567"/>
          <w:tab w:val="left" w:pos="2127"/>
          <w:tab w:val="left" w:pos="4536"/>
        </w:tabs>
        <w:jc w:val="both"/>
        <w:rPr>
          <w:rFonts w:asciiTheme="minorHAnsi" w:hAnsiTheme="minorHAnsi" w:cstheme="minorHAnsi"/>
          <w:sz w:val="24"/>
          <w:szCs w:val="24"/>
        </w:rPr>
      </w:pPr>
      <w:r w:rsidRPr="00BE6CE8">
        <w:rPr>
          <w:rFonts w:asciiTheme="minorHAnsi" w:hAnsiTheme="minorHAnsi" w:cstheme="minorHAnsi"/>
          <w:sz w:val="24"/>
          <w:szCs w:val="24"/>
        </w:rPr>
        <w:t>Výše sjednané ceny</w:t>
      </w:r>
      <w:r w:rsidR="00AD26AB">
        <w:rPr>
          <w:rFonts w:asciiTheme="minorHAnsi" w:hAnsiTheme="minorHAnsi" w:cstheme="minorHAnsi"/>
          <w:sz w:val="24"/>
          <w:szCs w:val="24"/>
        </w:rPr>
        <w:t xml:space="preserve"> bez DPH</w:t>
      </w:r>
    </w:p>
    <w:p w:rsidR="00A557D9" w:rsidRDefault="00A557D9" w:rsidP="009A6694">
      <w:pPr>
        <w:tabs>
          <w:tab w:val="left" w:pos="567"/>
          <w:tab w:val="left" w:pos="2127"/>
          <w:tab w:val="left" w:pos="4536"/>
        </w:tabs>
        <w:ind w:left="360"/>
        <w:jc w:val="both"/>
        <w:rPr>
          <w:rFonts w:asciiTheme="minorHAnsi" w:hAnsiTheme="minorHAnsi" w:cstheme="minorHAnsi"/>
          <w:sz w:val="24"/>
          <w:szCs w:val="24"/>
        </w:rPr>
      </w:pPr>
      <w:r>
        <w:rPr>
          <w:rFonts w:asciiTheme="minorHAnsi" w:hAnsiTheme="minorHAnsi" w:cstheme="minorHAnsi"/>
          <w:sz w:val="24"/>
          <w:szCs w:val="24"/>
        </w:rPr>
        <w:tab/>
        <w:t xml:space="preserve">Cena za </w:t>
      </w:r>
      <w:r w:rsidRPr="00B30234">
        <w:rPr>
          <w:rFonts w:asciiTheme="minorHAnsi" w:hAnsiTheme="minorHAnsi" w:cstheme="minorHAnsi"/>
          <w:b/>
          <w:sz w:val="24"/>
          <w:szCs w:val="24"/>
        </w:rPr>
        <w:t>Geodetické doměření dotčeného území stavbou</w:t>
      </w:r>
      <w:r w:rsidR="00A02841">
        <w:rPr>
          <w:rFonts w:asciiTheme="minorHAnsi" w:hAnsiTheme="minorHAnsi" w:cstheme="minorHAnsi"/>
          <w:b/>
          <w:sz w:val="24"/>
          <w:szCs w:val="24"/>
        </w:rPr>
        <w:tab/>
      </w:r>
      <w:r w:rsidR="00A02841" w:rsidRPr="000B5E60">
        <w:rPr>
          <w:rFonts w:asciiTheme="minorHAnsi" w:hAnsiTheme="minorHAnsi" w:cstheme="minorHAnsi"/>
          <w:b/>
          <w:sz w:val="24"/>
          <w:szCs w:val="24"/>
          <w:highlight w:val="yellow"/>
        </w:rPr>
        <w:t>_______________________Kč</w:t>
      </w:r>
    </w:p>
    <w:p w:rsidR="000F38E3" w:rsidRDefault="00A557D9" w:rsidP="009A6694">
      <w:pPr>
        <w:tabs>
          <w:tab w:val="left" w:pos="567"/>
          <w:tab w:val="left" w:pos="2127"/>
          <w:tab w:val="left" w:pos="4536"/>
        </w:tabs>
        <w:ind w:left="360"/>
        <w:jc w:val="both"/>
        <w:rPr>
          <w:rFonts w:asciiTheme="minorHAnsi" w:hAnsiTheme="minorHAnsi" w:cstheme="minorHAnsi"/>
          <w:sz w:val="24"/>
          <w:szCs w:val="24"/>
        </w:rPr>
      </w:pPr>
      <w:r>
        <w:rPr>
          <w:rFonts w:asciiTheme="minorHAnsi" w:hAnsiTheme="minorHAnsi" w:cstheme="minorHAnsi"/>
          <w:sz w:val="24"/>
          <w:szCs w:val="24"/>
        </w:rPr>
        <w:tab/>
      </w:r>
    </w:p>
    <w:p w:rsidR="00A557D9" w:rsidRDefault="000F38E3" w:rsidP="00E84852">
      <w:pPr>
        <w:tabs>
          <w:tab w:val="left" w:pos="567"/>
          <w:tab w:val="left" w:pos="2127"/>
          <w:tab w:val="left" w:pos="4536"/>
        </w:tabs>
        <w:ind w:left="360"/>
        <w:jc w:val="both"/>
        <w:rPr>
          <w:rFonts w:asciiTheme="minorHAnsi" w:hAnsiTheme="minorHAnsi" w:cstheme="minorHAnsi"/>
          <w:b/>
          <w:sz w:val="24"/>
          <w:szCs w:val="24"/>
        </w:rPr>
      </w:pPr>
      <w:r>
        <w:rPr>
          <w:rFonts w:asciiTheme="minorHAnsi" w:hAnsiTheme="minorHAnsi" w:cstheme="minorHAnsi"/>
          <w:sz w:val="24"/>
          <w:szCs w:val="24"/>
        </w:rPr>
        <w:tab/>
      </w:r>
      <w:r w:rsidR="00A557D9">
        <w:rPr>
          <w:rFonts w:asciiTheme="minorHAnsi" w:hAnsiTheme="minorHAnsi" w:cstheme="minorHAnsi"/>
          <w:sz w:val="24"/>
          <w:szCs w:val="24"/>
        </w:rPr>
        <w:t xml:space="preserve">Cena za </w:t>
      </w:r>
      <w:r w:rsidR="00A557D9">
        <w:rPr>
          <w:rFonts w:asciiTheme="minorHAnsi" w:hAnsiTheme="minorHAnsi" w:cstheme="minorHAnsi"/>
          <w:b/>
          <w:sz w:val="24"/>
          <w:szCs w:val="24"/>
        </w:rPr>
        <w:t xml:space="preserve">Dokumentaci pro vydání </w:t>
      </w:r>
      <w:r w:rsidRPr="000F38E3">
        <w:rPr>
          <w:rFonts w:asciiTheme="minorHAnsi" w:hAnsiTheme="minorHAnsi" w:cstheme="minorHAnsi"/>
          <w:b/>
          <w:sz w:val="24"/>
          <w:szCs w:val="24"/>
        </w:rPr>
        <w:t>územní</w:t>
      </w:r>
      <w:r>
        <w:rPr>
          <w:rFonts w:asciiTheme="minorHAnsi" w:hAnsiTheme="minorHAnsi" w:cstheme="minorHAnsi"/>
          <w:b/>
          <w:sz w:val="24"/>
          <w:szCs w:val="24"/>
        </w:rPr>
        <w:t>ho</w:t>
      </w:r>
      <w:r w:rsidRPr="000F38E3">
        <w:rPr>
          <w:rFonts w:asciiTheme="minorHAnsi" w:hAnsiTheme="minorHAnsi" w:cstheme="minorHAnsi"/>
          <w:b/>
          <w:sz w:val="24"/>
          <w:szCs w:val="24"/>
        </w:rPr>
        <w:t xml:space="preserve"> rozhodnutí</w:t>
      </w:r>
      <w:r>
        <w:rPr>
          <w:rFonts w:asciiTheme="minorHAnsi" w:hAnsiTheme="minorHAnsi" w:cstheme="minorHAnsi"/>
          <w:b/>
          <w:sz w:val="24"/>
          <w:szCs w:val="24"/>
        </w:rPr>
        <w:tab/>
      </w:r>
      <w:r w:rsidR="00A02841" w:rsidRPr="000B5E60">
        <w:rPr>
          <w:rFonts w:asciiTheme="minorHAnsi" w:hAnsiTheme="minorHAnsi" w:cstheme="minorHAnsi"/>
          <w:b/>
          <w:sz w:val="24"/>
          <w:szCs w:val="24"/>
          <w:highlight w:val="yellow"/>
        </w:rPr>
        <w:t>_______________________Kč</w:t>
      </w:r>
    </w:p>
    <w:p w:rsidR="000F38E3" w:rsidRDefault="00A02841" w:rsidP="00D178DB">
      <w:pPr>
        <w:tabs>
          <w:tab w:val="left" w:pos="567"/>
          <w:tab w:val="left" w:pos="2127"/>
          <w:tab w:val="left" w:pos="4064"/>
        </w:tabs>
        <w:ind w:left="360"/>
        <w:jc w:val="both"/>
        <w:rPr>
          <w:rFonts w:asciiTheme="minorHAnsi" w:hAnsiTheme="minorHAnsi" w:cstheme="minorHAnsi"/>
          <w:b/>
          <w:sz w:val="24"/>
          <w:szCs w:val="24"/>
        </w:rPr>
      </w:pPr>
      <w:r>
        <w:rPr>
          <w:rFonts w:asciiTheme="minorHAnsi" w:hAnsiTheme="minorHAnsi" w:cstheme="minorHAnsi"/>
          <w:b/>
          <w:sz w:val="24"/>
          <w:szCs w:val="24"/>
        </w:rPr>
        <w:tab/>
      </w:r>
    </w:p>
    <w:p w:rsidR="00A02841" w:rsidRDefault="000F38E3" w:rsidP="00D178DB">
      <w:pPr>
        <w:tabs>
          <w:tab w:val="left" w:pos="567"/>
          <w:tab w:val="left" w:pos="2127"/>
          <w:tab w:val="left" w:pos="4064"/>
        </w:tabs>
        <w:ind w:left="360"/>
        <w:jc w:val="both"/>
        <w:rPr>
          <w:rFonts w:asciiTheme="minorHAnsi" w:hAnsiTheme="minorHAnsi" w:cstheme="minorHAnsi"/>
          <w:b/>
          <w:sz w:val="24"/>
          <w:szCs w:val="24"/>
        </w:rPr>
      </w:pPr>
      <w:r>
        <w:rPr>
          <w:rFonts w:asciiTheme="minorHAnsi" w:hAnsiTheme="minorHAnsi" w:cstheme="minorHAnsi"/>
          <w:b/>
          <w:sz w:val="24"/>
          <w:szCs w:val="24"/>
        </w:rPr>
        <w:tab/>
      </w:r>
      <w:r w:rsidR="00A02841" w:rsidRPr="00D558B6">
        <w:rPr>
          <w:rFonts w:asciiTheme="minorHAnsi" w:hAnsiTheme="minorHAnsi" w:cstheme="minorHAnsi"/>
          <w:sz w:val="24"/>
          <w:szCs w:val="24"/>
        </w:rPr>
        <w:t>Cena za</w:t>
      </w:r>
      <w:r w:rsidR="00A02841">
        <w:rPr>
          <w:rFonts w:asciiTheme="minorHAnsi" w:hAnsiTheme="minorHAnsi" w:cstheme="minorHAnsi"/>
          <w:b/>
          <w:sz w:val="24"/>
          <w:szCs w:val="24"/>
        </w:rPr>
        <w:t xml:space="preserve"> Inženýrskou činnost</w:t>
      </w:r>
      <w:r w:rsidR="00A02841">
        <w:rPr>
          <w:rFonts w:asciiTheme="minorHAnsi" w:hAnsiTheme="minorHAnsi" w:cstheme="minorHAnsi"/>
          <w:b/>
          <w:sz w:val="24"/>
          <w:szCs w:val="24"/>
        </w:rPr>
        <w:tab/>
      </w:r>
      <w:r w:rsidR="00A02841">
        <w:rPr>
          <w:rFonts w:asciiTheme="minorHAnsi" w:hAnsiTheme="minorHAnsi" w:cstheme="minorHAnsi"/>
          <w:b/>
          <w:sz w:val="24"/>
          <w:szCs w:val="24"/>
        </w:rPr>
        <w:tab/>
      </w:r>
      <w:r w:rsidR="00A02841">
        <w:rPr>
          <w:rFonts w:asciiTheme="minorHAnsi" w:hAnsiTheme="minorHAnsi" w:cstheme="minorHAnsi"/>
          <w:b/>
          <w:sz w:val="24"/>
          <w:szCs w:val="24"/>
        </w:rPr>
        <w:tab/>
      </w:r>
      <w:r w:rsidR="00A02841">
        <w:rPr>
          <w:rFonts w:asciiTheme="minorHAnsi" w:hAnsiTheme="minorHAnsi" w:cstheme="minorHAnsi"/>
          <w:b/>
          <w:sz w:val="24"/>
          <w:szCs w:val="24"/>
        </w:rPr>
        <w:tab/>
      </w:r>
      <w:r w:rsidR="00A02841">
        <w:rPr>
          <w:rFonts w:asciiTheme="minorHAnsi" w:hAnsiTheme="minorHAnsi" w:cstheme="minorHAnsi"/>
          <w:b/>
          <w:sz w:val="24"/>
          <w:szCs w:val="24"/>
        </w:rPr>
        <w:tab/>
      </w:r>
      <w:r w:rsidR="00A02841" w:rsidRPr="000B5E60">
        <w:rPr>
          <w:rFonts w:asciiTheme="minorHAnsi" w:hAnsiTheme="minorHAnsi" w:cstheme="minorHAnsi"/>
          <w:b/>
          <w:sz w:val="24"/>
          <w:szCs w:val="24"/>
          <w:highlight w:val="yellow"/>
        </w:rPr>
        <w:t>_______________________Kč</w:t>
      </w:r>
    </w:p>
    <w:p w:rsidR="000F38E3" w:rsidRDefault="00165F17" w:rsidP="00165F17">
      <w:pPr>
        <w:tabs>
          <w:tab w:val="left" w:pos="567"/>
          <w:tab w:val="left" w:pos="2127"/>
          <w:tab w:val="left" w:pos="4064"/>
        </w:tabs>
        <w:ind w:left="360"/>
        <w:jc w:val="both"/>
        <w:rPr>
          <w:rFonts w:asciiTheme="minorHAnsi" w:hAnsiTheme="minorHAnsi" w:cstheme="minorHAnsi"/>
          <w:sz w:val="24"/>
          <w:szCs w:val="24"/>
        </w:rPr>
      </w:pPr>
      <w:r>
        <w:rPr>
          <w:rFonts w:asciiTheme="minorHAnsi" w:hAnsiTheme="minorHAnsi" w:cstheme="minorHAnsi"/>
          <w:sz w:val="24"/>
          <w:szCs w:val="24"/>
        </w:rPr>
        <w:tab/>
      </w:r>
    </w:p>
    <w:p w:rsidR="00165F17" w:rsidRDefault="000F38E3" w:rsidP="00165F17">
      <w:pPr>
        <w:tabs>
          <w:tab w:val="left" w:pos="567"/>
          <w:tab w:val="left" w:pos="2127"/>
          <w:tab w:val="left" w:pos="4064"/>
        </w:tabs>
        <w:ind w:left="360"/>
        <w:jc w:val="both"/>
        <w:rPr>
          <w:rFonts w:asciiTheme="minorHAnsi" w:hAnsiTheme="minorHAnsi" w:cstheme="minorHAnsi"/>
          <w:b/>
          <w:sz w:val="24"/>
          <w:szCs w:val="24"/>
        </w:rPr>
      </w:pPr>
      <w:r>
        <w:rPr>
          <w:rFonts w:asciiTheme="minorHAnsi" w:hAnsiTheme="minorHAnsi" w:cstheme="minorHAnsi"/>
          <w:sz w:val="24"/>
          <w:szCs w:val="24"/>
        </w:rPr>
        <w:tab/>
      </w:r>
      <w:r w:rsidR="00165F17" w:rsidRPr="00D558B6">
        <w:rPr>
          <w:rFonts w:asciiTheme="minorHAnsi" w:hAnsiTheme="minorHAnsi" w:cstheme="minorHAnsi"/>
          <w:sz w:val="24"/>
          <w:szCs w:val="24"/>
        </w:rPr>
        <w:t>Cena za</w:t>
      </w:r>
      <w:r w:rsidR="00165F17">
        <w:rPr>
          <w:rFonts w:asciiTheme="minorHAnsi" w:hAnsiTheme="minorHAnsi" w:cstheme="minorHAnsi"/>
          <w:b/>
          <w:sz w:val="24"/>
          <w:szCs w:val="24"/>
        </w:rPr>
        <w:t xml:space="preserve"> Dokumentaci pro provedení stavby</w:t>
      </w:r>
      <w:r w:rsidR="00165F17">
        <w:rPr>
          <w:rFonts w:asciiTheme="minorHAnsi" w:hAnsiTheme="minorHAnsi" w:cstheme="minorHAnsi"/>
          <w:b/>
          <w:sz w:val="24"/>
          <w:szCs w:val="24"/>
        </w:rPr>
        <w:tab/>
      </w:r>
      <w:r w:rsidR="00165F17">
        <w:rPr>
          <w:rFonts w:asciiTheme="minorHAnsi" w:hAnsiTheme="minorHAnsi" w:cstheme="minorHAnsi"/>
          <w:b/>
          <w:sz w:val="24"/>
          <w:szCs w:val="24"/>
        </w:rPr>
        <w:tab/>
      </w:r>
      <w:r w:rsidR="00165F17">
        <w:rPr>
          <w:rFonts w:asciiTheme="minorHAnsi" w:hAnsiTheme="minorHAnsi" w:cstheme="minorHAnsi"/>
          <w:b/>
          <w:sz w:val="24"/>
          <w:szCs w:val="24"/>
        </w:rPr>
        <w:tab/>
      </w:r>
      <w:r w:rsidR="00165F17" w:rsidRPr="000B5E60">
        <w:rPr>
          <w:rFonts w:asciiTheme="minorHAnsi" w:hAnsiTheme="minorHAnsi" w:cstheme="minorHAnsi"/>
          <w:b/>
          <w:sz w:val="24"/>
          <w:szCs w:val="24"/>
          <w:highlight w:val="yellow"/>
        </w:rPr>
        <w:t>_______________________Kč</w:t>
      </w:r>
    </w:p>
    <w:p w:rsidR="00A557D9" w:rsidRDefault="00A557D9" w:rsidP="009A6694">
      <w:pPr>
        <w:tabs>
          <w:tab w:val="left" w:pos="567"/>
          <w:tab w:val="left" w:pos="2127"/>
          <w:tab w:val="left" w:pos="4536"/>
        </w:tabs>
        <w:ind w:left="360"/>
        <w:jc w:val="both"/>
        <w:rPr>
          <w:rFonts w:asciiTheme="minorHAnsi" w:hAnsiTheme="minorHAnsi" w:cstheme="minorHAnsi"/>
          <w:sz w:val="24"/>
          <w:szCs w:val="24"/>
        </w:rPr>
      </w:pPr>
    </w:p>
    <w:p w:rsidR="00165F17" w:rsidRDefault="00165F17" w:rsidP="009A6694">
      <w:pPr>
        <w:tabs>
          <w:tab w:val="left" w:pos="567"/>
          <w:tab w:val="left" w:pos="2127"/>
          <w:tab w:val="left" w:pos="4536"/>
        </w:tabs>
        <w:ind w:left="360"/>
        <w:jc w:val="both"/>
        <w:rPr>
          <w:rFonts w:asciiTheme="minorHAnsi" w:hAnsiTheme="minorHAnsi" w:cstheme="minorHAnsi"/>
          <w:sz w:val="24"/>
          <w:szCs w:val="24"/>
        </w:rPr>
      </w:pPr>
    </w:p>
    <w:p w:rsidR="005519A8" w:rsidRPr="000B5E60" w:rsidRDefault="00A557D9" w:rsidP="009A6694">
      <w:pPr>
        <w:tabs>
          <w:tab w:val="left" w:pos="567"/>
          <w:tab w:val="left" w:pos="2127"/>
          <w:tab w:val="left" w:pos="4536"/>
        </w:tabs>
        <w:ind w:left="360"/>
        <w:jc w:val="both"/>
        <w:rPr>
          <w:rFonts w:asciiTheme="minorHAnsi" w:hAnsiTheme="minorHAnsi" w:cstheme="minorHAnsi"/>
          <w:b/>
          <w:sz w:val="24"/>
          <w:szCs w:val="24"/>
        </w:rPr>
      </w:pPr>
      <w:r>
        <w:rPr>
          <w:rFonts w:asciiTheme="minorHAnsi" w:hAnsiTheme="minorHAnsi" w:cstheme="minorHAnsi"/>
          <w:sz w:val="24"/>
          <w:szCs w:val="24"/>
        </w:rPr>
        <w:tab/>
      </w:r>
      <w:r w:rsidR="005519A8" w:rsidRPr="000B5E60">
        <w:rPr>
          <w:rFonts w:asciiTheme="minorHAnsi" w:hAnsiTheme="minorHAnsi" w:cstheme="minorHAnsi"/>
          <w:b/>
          <w:sz w:val="24"/>
          <w:szCs w:val="24"/>
        </w:rPr>
        <w:t>Cena</w:t>
      </w:r>
      <w:r w:rsidR="00A02841">
        <w:rPr>
          <w:rFonts w:asciiTheme="minorHAnsi" w:hAnsiTheme="minorHAnsi" w:cstheme="minorHAnsi"/>
          <w:b/>
          <w:sz w:val="24"/>
          <w:szCs w:val="24"/>
        </w:rPr>
        <w:t xml:space="preserve"> celkem</w:t>
      </w:r>
      <w:r w:rsidR="005519A8" w:rsidRPr="000B5E60">
        <w:rPr>
          <w:rFonts w:asciiTheme="minorHAnsi" w:hAnsiTheme="minorHAnsi" w:cstheme="minorHAnsi"/>
          <w:b/>
          <w:sz w:val="24"/>
          <w:szCs w:val="24"/>
        </w:rPr>
        <w:t xml:space="preserve"> bez DPH </w:t>
      </w:r>
      <w:r w:rsidR="005519A8" w:rsidRPr="000B5E60">
        <w:rPr>
          <w:rFonts w:asciiTheme="minorHAnsi" w:hAnsiTheme="minorHAnsi" w:cstheme="minorHAnsi"/>
          <w:b/>
          <w:sz w:val="24"/>
          <w:szCs w:val="24"/>
        </w:rPr>
        <w:tab/>
      </w:r>
      <w:r w:rsidR="005519A8" w:rsidRPr="000B5E60">
        <w:rPr>
          <w:rFonts w:asciiTheme="minorHAnsi" w:hAnsiTheme="minorHAnsi" w:cstheme="minorHAnsi"/>
          <w:b/>
          <w:sz w:val="24"/>
          <w:szCs w:val="24"/>
        </w:rPr>
        <w:tab/>
      </w:r>
      <w:r w:rsidR="00961C3F" w:rsidRPr="000B5E60">
        <w:rPr>
          <w:rFonts w:asciiTheme="minorHAnsi" w:hAnsiTheme="minorHAnsi" w:cstheme="minorHAnsi"/>
          <w:b/>
          <w:sz w:val="24"/>
          <w:szCs w:val="24"/>
        </w:rPr>
        <w:tab/>
      </w:r>
      <w:r w:rsidR="00A02841">
        <w:rPr>
          <w:rFonts w:asciiTheme="minorHAnsi" w:hAnsiTheme="minorHAnsi" w:cstheme="minorHAnsi"/>
          <w:b/>
          <w:sz w:val="24"/>
          <w:szCs w:val="24"/>
        </w:rPr>
        <w:tab/>
      </w:r>
      <w:r w:rsidR="005519A8" w:rsidRPr="000B5E60">
        <w:rPr>
          <w:rFonts w:asciiTheme="minorHAnsi" w:hAnsiTheme="minorHAnsi" w:cstheme="minorHAnsi"/>
          <w:b/>
          <w:sz w:val="24"/>
          <w:szCs w:val="24"/>
          <w:highlight w:val="yellow"/>
        </w:rPr>
        <w:t>_______________________Kč</w:t>
      </w:r>
    </w:p>
    <w:p w:rsidR="005519A8" w:rsidRPr="000B5E60" w:rsidRDefault="005519A8" w:rsidP="009A6694">
      <w:pPr>
        <w:tabs>
          <w:tab w:val="left" w:pos="567"/>
          <w:tab w:val="left" w:pos="2127"/>
          <w:tab w:val="left" w:pos="4536"/>
        </w:tabs>
        <w:ind w:left="360"/>
        <w:jc w:val="both"/>
        <w:rPr>
          <w:rFonts w:asciiTheme="minorHAnsi" w:hAnsiTheme="minorHAnsi" w:cstheme="minorHAnsi"/>
          <w:b/>
          <w:sz w:val="24"/>
          <w:szCs w:val="24"/>
        </w:rPr>
      </w:pPr>
      <w:r w:rsidRPr="000B5E60">
        <w:rPr>
          <w:rFonts w:asciiTheme="minorHAnsi" w:hAnsiTheme="minorHAnsi" w:cstheme="minorHAnsi"/>
          <w:b/>
          <w:sz w:val="24"/>
          <w:szCs w:val="24"/>
        </w:rPr>
        <w:tab/>
        <w:t>Výše DPH</w:t>
      </w:r>
      <w:r w:rsidRPr="000B5E60">
        <w:rPr>
          <w:rFonts w:asciiTheme="minorHAnsi" w:hAnsiTheme="minorHAnsi" w:cstheme="minorHAnsi"/>
          <w:b/>
          <w:sz w:val="24"/>
          <w:szCs w:val="24"/>
        </w:rPr>
        <w:tab/>
      </w:r>
      <w:r w:rsidR="00A02841">
        <w:rPr>
          <w:rFonts w:asciiTheme="minorHAnsi" w:hAnsiTheme="minorHAnsi" w:cstheme="minorHAnsi"/>
          <w:b/>
          <w:sz w:val="24"/>
          <w:szCs w:val="24"/>
        </w:rPr>
        <w:tab/>
      </w:r>
      <w:r w:rsidRPr="000B5E60">
        <w:rPr>
          <w:rFonts w:asciiTheme="minorHAnsi" w:hAnsiTheme="minorHAnsi" w:cstheme="minorHAnsi"/>
          <w:b/>
          <w:sz w:val="24"/>
          <w:szCs w:val="24"/>
        </w:rPr>
        <w:tab/>
      </w:r>
      <w:r w:rsidRPr="000B5E60">
        <w:rPr>
          <w:rFonts w:asciiTheme="minorHAnsi" w:hAnsiTheme="minorHAnsi" w:cstheme="minorHAnsi"/>
          <w:b/>
          <w:sz w:val="24"/>
          <w:szCs w:val="24"/>
        </w:rPr>
        <w:tab/>
      </w:r>
      <w:r w:rsidR="00A02841">
        <w:rPr>
          <w:rFonts w:asciiTheme="minorHAnsi" w:hAnsiTheme="minorHAnsi" w:cstheme="minorHAnsi"/>
          <w:b/>
          <w:sz w:val="24"/>
          <w:szCs w:val="24"/>
        </w:rPr>
        <w:tab/>
      </w:r>
      <w:r w:rsidRPr="000B5E60">
        <w:rPr>
          <w:rFonts w:asciiTheme="minorHAnsi" w:hAnsiTheme="minorHAnsi" w:cstheme="minorHAnsi"/>
          <w:b/>
          <w:sz w:val="24"/>
          <w:szCs w:val="24"/>
          <w:highlight w:val="yellow"/>
        </w:rPr>
        <w:t>_______________________Kč</w:t>
      </w:r>
    </w:p>
    <w:p w:rsidR="005519A8" w:rsidRDefault="005519A8" w:rsidP="009A6694">
      <w:pPr>
        <w:tabs>
          <w:tab w:val="left" w:pos="567"/>
          <w:tab w:val="left" w:pos="2127"/>
          <w:tab w:val="left" w:pos="4536"/>
        </w:tabs>
        <w:ind w:left="360"/>
        <w:jc w:val="both"/>
        <w:rPr>
          <w:rFonts w:asciiTheme="minorHAnsi" w:hAnsiTheme="minorHAnsi" w:cstheme="minorHAnsi"/>
          <w:b/>
          <w:sz w:val="24"/>
          <w:szCs w:val="24"/>
        </w:rPr>
      </w:pPr>
      <w:r w:rsidRPr="000B5E60">
        <w:rPr>
          <w:rFonts w:asciiTheme="minorHAnsi" w:hAnsiTheme="minorHAnsi" w:cstheme="minorHAnsi"/>
          <w:b/>
          <w:sz w:val="24"/>
          <w:szCs w:val="24"/>
        </w:rPr>
        <w:tab/>
        <w:t>Cena</w:t>
      </w:r>
      <w:r w:rsidR="00A02841">
        <w:rPr>
          <w:rFonts w:asciiTheme="minorHAnsi" w:hAnsiTheme="minorHAnsi" w:cstheme="minorHAnsi"/>
          <w:b/>
          <w:sz w:val="24"/>
          <w:szCs w:val="24"/>
        </w:rPr>
        <w:t xml:space="preserve"> celkem</w:t>
      </w:r>
      <w:r w:rsidRPr="000B5E60">
        <w:rPr>
          <w:rFonts w:asciiTheme="minorHAnsi" w:hAnsiTheme="minorHAnsi" w:cstheme="minorHAnsi"/>
          <w:b/>
          <w:sz w:val="24"/>
          <w:szCs w:val="24"/>
        </w:rPr>
        <w:t xml:space="preserve"> včetně DPH</w:t>
      </w:r>
      <w:r w:rsidRPr="000B5E60">
        <w:rPr>
          <w:rFonts w:asciiTheme="minorHAnsi" w:hAnsiTheme="minorHAnsi" w:cstheme="minorHAnsi"/>
          <w:b/>
          <w:sz w:val="24"/>
          <w:szCs w:val="24"/>
        </w:rPr>
        <w:tab/>
      </w:r>
      <w:r w:rsidR="00A02841">
        <w:rPr>
          <w:rFonts w:asciiTheme="minorHAnsi" w:hAnsiTheme="minorHAnsi" w:cstheme="minorHAnsi"/>
          <w:b/>
          <w:sz w:val="24"/>
          <w:szCs w:val="24"/>
        </w:rPr>
        <w:tab/>
      </w:r>
      <w:r w:rsidRPr="000B5E60">
        <w:rPr>
          <w:rFonts w:asciiTheme="minorHAnsi" w:hAnsiTheme="minorHAnsi" w:cstheme="minorHAnsi"/>
          <w:b/>
          <w:sz w:val="24"/>
          <w:szCs w:val="24"/>
        </w:rPr>
        <w:tab/>
      </w:r>
      <w:r w:rsidR="00A02841">
        <w:rPr>
          <w:rFonts w:asciiTheme="minorHAnsi" w:hAnsiTheme="minorHAnsi" w:cstheme="minorHAnsi"/>
          <w:b/>
          <w:sz w:val="24"/>
          <w:szCs w:val="24"/>
        </w:rPr>
        <w:tab/>
      </w:r>
      <w:r w:rsidRPr="000B5E60">
        <w:rPr>
          <w:rFonts w:asciiTheme="minorHAnsi" w:hAnsiTheme="minorHAnsi" w:cstheme="minorHAnsi"/>
          <w:b/>
          <w:sz w:val="24"/>
          <w:szCs w:val="24"/>
          <w:highlight w:val="yellow"/>
        </w:rPr>
        <w:t>_______________________Kč</w:t>
      </w:r>
    </w:p>
    <w:p w:rsidR="00B30234" w:rsidRDefault="00B30234" w:rsidP="00B30234">
      <w:pPr>
        <w:spacing w:after="120"/>
        <w:ind w:left="357"/>
        <w:jc w:val="both"/>
        <w:rPr>
          <w:rFonts w:ascii="Arial" w:hAnsi="Arial" w:cs="Arial"/>
          <w:szCs w:val="22"/>
        </w:rPr>
      </w:pPr>
    </w:p>
    <w:p w:rsidR="006A7CB6" w:rsidRPr="006A7CB6" w:rsidRDefault="006A7CB6" w:rsidP="006A7CB6">
      <w:pPr>
        <w:jc w:val="both"/>
        <w:rPr>
          <w:rFonts w:ascii="Calibri" w:eastAsia="Calibri" w:hAnsi="Calibri" w:cs="Calibri"/>
          <w:sz w:val="24"/>
          <w:szCs w:val="24"/>
          <w:lang w:eastAsia="en-US"/>
        </w:rPr>
      </w:pPr>
      <w:r w:rsidRPr="006A7CB6">
        <w:rPr>
          <w:rFonts w:ascii="Calibri" w:eastAsia="Calibri" w:hAnsi="Calibri" w:cs="Calibri"/>
          <w:sz w:val="24"/>
          <w:szCs w:val="24"/>
          <w:lang w:eastAsia="en-US"/>
        </w:rPr>
        <w:t>Součástí ceny nejsou níže uvedené poplatky za vyjádření, poplatky pro správce komunikací, apod.:</w:t>
      </w:r>
    </w:p>
    <w:p w:rsidR="006A7CB6" w:rsidRPr="006A7CB6" w:rsidRDefault="006A7CB6" w:rsidP="006A7CB6">
      <w:pPr>
        <w:numPr>
          <w:ilvl w:val="0"/>
          <w:numId w:val="26"/>
        </w:numPr>
        <w:spacing w:after="200" w:line="276" w:lineRule="auto"/>
        <w:contextualSpacing/>
        <w:jc w:val="both"/>
        <w:rPr>
          <w:rFonts w:ascii="Calibri" w:eastAsia="Calibri" w:hAnsi="Calibri" w:cs="Calibri"/>
          <w:sz w:val="24"/>
          <w:szCs w:val="24"/>
          <w:lang w:eastAsia="en-US"/>
        </w:rPr>
      </w:pPr>
      <w:r w:rsidRPr="006A7CB6">
        <w:rPr>
          <w:rFonts w:ascii="Calibri" w:eastAsia="Calibri" w:hAnsi="Calibri" w:cs="Calibri"/>
          <w:sz w:val="24"/>
          <w:szCs w:val="24"/>
          <w:lang w:eastAsia="en-US"/>
        </w:rPr>
        <w:t>správní poplatky</w:t>
      </w:r>
    </w:p>
    <w:p w:rsidR="006A7CB6" w:rsidRPr="006A7CB6" w:rsidRDefault="006A7CB6" w:rsidP="006A7CB6">
      <w:pPr>
        <w:numPr>
          <w:ilvl w:val="0"/>
          <w:numId w:val="26"/>
        </w:numPr>
        <w:spacing w:after="200" w:line="276" w:lineRule="auto"/>
        <w:contextualSpacing/>
        <w:jc w:val="both"/>
        <w:rPr>
          <w:rFonts w:ascii="Calibri" w:eastAsia="Calibri" w:hAnsi="Calibri" w:cs="Calibri"/>
          <w:sz w:val="24"/>
          <w:szCs w:val="24"/>
          <w:lang w:eastAsia="en-US"/>
        </w:rPr>
      </w:pPr>
      <w:r w:rsidRPr="006A7CB6">
        <w:rPr>
          <w:rFonts w:ascii="Calibri" w:eastAsia="Calibri" w:hAnsi="Calibri" w:cs="Calibri"/>
          <w:sz w:val="24"/>
          <w:szCs w:val="24"/>
          <w:lang w:eastAsia="en-US"/>
        </w:rPr>
        <w:t>výpis z evidence katastrálního úřadu</w:t>
      </w:r>
    </w:p>
    <w:p w:rsidR="006A7CB6" w:rsidRPr="006A7CB6" w:rsidRDefault="006A7CB6" w:rsidP="006A7CB6">
      <w:pPr>
        <w:numPr>
          <w:ilvl w:val="0"/>
          <w:numId w:val="26"/>
        </w:numPr>
        <w:spacing w:after="200" w:line="276" w:lineRule="auto"/>
        <w:contextualSpacing/>
        <w:jc w:val="both"/>
        <w:rPr>
          <w:rFonts w:ascii="Calibri" w:eastAsia="Calibri" w:hAnsi="Calibri" w:cs="Calibri"/>
          <w:sz w:val="24"/>
          <w:szCs w:val="24"/>
          <w:lang w:eastAsia="en-US"/>
        </w:rPr>
      </w:pPr>
      <w:r w:rsidRPr="006A7CB6">
        <w:rPr>
          <w:rFonts w:ascii="Calibri" w:eastAsia="Calibri" w:hAnsi="Calibri" w:cs="Calibri"/>
          <w:sz w:val="24"/>
          <w:szCs w:val="24"/>
          <w:lang w:eastAsia="en-US"/>
        </w:rPr>
        <w:t>snímky z katastrální mapy od katastrálního úřadu</w:t>
      </w:r>
    </w:p>
    <w:p w:rsidR="006A7CB6" w:rsidRPr="006A7CB6" w:rsidRDefault="006A7CB6" w:rsidP="006A7CB6">
      <w:pPr>
        <w:numPr>
          <w:ilvl w:val="0"/>
          <w:numId w:val="26"/>
        </w:numPr>
        <w:spacing w:after="200" w:line="276" w:lineRule="auto"/>
        <w:contextualSpacing/>
        <w:jc w:val="both"/>
        <w:rPr>
          <w:rFonts w:ascii="Calibri" w:eastAsia="Calibri" w:hAnsi="Calibri" w:cs="Calibri"/>
          <w:sz w:val="24"/>
          <w:szCs w:val="24"/>
          <w:lang w:eastAsia="en-US"/>
        </w:rPr>
      </w:pPr>
      <w:r w:rsidRPr="006A7CB6">
        <w:rPr>
          <w:rFonts w:ascii="Calibri" w:eastAsia="Calibri" w:hAnsi="Calibri" w:cs="Calibri"/>
          <w:sz w:val="24"/>
          <w:szCs w:val="24"/>
          <w:lang w:eastAsia="en-US"/>
        </w:rPr>
        <w:t>správní poplatek k územnímu rozhodnutí, správní poplatek za věcné břemeno</w:t>
      </w:r>
    </w:p>
    <w:p w:rsidR="006A7CB6" w:rsidRPr="006A7CB6" w:rsidRDefault="006A7CB6" w:rsidP="006A7CB6">
      <w:pPr>
        <w:numPr>
          <w:ilvl w:val="0"/>
          <w:numId w:val="26"/>
        </w:numPr>
        <w:spacing w:after="200" w:line="276" w:lineRule="auto"/>
        <w:contextualSpacing/>
        <w:jc w:val="both"/>
        <w:rPr>
          <w:rFonts w:ascii="Calibri" w:eastAsia="Calibri" w:hAnsi="Calibri" w:cs="Calibri"/>
          <w:sz w:val="24"/>
          <w:szCs w:val="24"/>
          <w:lang w:eastAsia="en-US"/>
        </w:rPr>
      </w:pPr>
      <w:r w:rsidRPr="006A7CB6">
        <w:rPr>
          <w:rFonts w:ascii="Calibri" w:eastAsia="Calibri" w:hAnsi="Calibri" w:cs="Calibri"/>
          <w:sz w:val="24"/>
          <w:szCs w:val="24"/>
          <w:lang w:eastAsia="en-US"/>
        </w:rPr>
        <w:t>poplatek za vystavení vyjádření o existenci podzemních sítí</w:t>
      </w:r>
    </w:p>
    <w:p w:rsidR="006A7CB6" w:rsidRPr="006A7CB6" w:rsidRDefault="006A7CB6" w:rsidP="006A7CB6">
      <w:pPr>
        <w:numPr>
          <w:ilvl w:val="0"/>
          <w:numId w:val="26"/>
        </w:numPr>
        <w:spacing w:after="200" w:line="276" w:lineRule="auto"/>
        <w:contextualSpacing/>
        <w:jc w:val="both"/>
        <w:rPr>
          <w:rFonts w:ascii="Calibri" w:eastAsia="Calibri" w:hAnsi="Calibri" w:cs="Calibri"/>
          <w:sz w:val="24"/>
          <w:szCs w:val="24"/>
          <w:lang w:eastAsia="en-US"/>
        </w:rPr>
      </w:pPr>
      <w:r w:rsidRPr="006A7CB6">
        <w:rPr>
          <w:rFonts w:ascii="Calibri" w:eastAsia="Calibri" w:hAnsi="Calibri" w:cs="Calibri"/>
          <w:sz w:val="24"/>
          <w:szCs w:val="24"/>
          <w:lang w:eastAsia="en-US"/>
        </w:rPr>
        <w:t>případně další poplatky, pokud budou požadovány (výpočty za odnětí apod.).</w:t>
      </w:r>
    </w:p>
    <w:p w:rsidR="006A7CB6" w:rsidRDefault="006A7CB6" w:rsidP="00B30234">
      <w:pPr>
        <w:spacing w:after="120"/>
        <w:ind w:left="357"/>
        <w:jc w:val="both"/>
        <w:rPr>
          <w:rFonts w:ascii="Arial" w:hAnsi="Arial" w:cs="Arial"/>
          <w:szCs w:val="22"/>
        </w:rPr>
      </w:pPr>
    </w:p>
    <w:p w:rsidR="001C3A9B" w:rsidRPr="00BE6CE8" w:rsidRDefault="001C3A9B" w:rsidP="0064677B">
      <w:pPr>
        <w:numPr>
          <w:ilvl w:val="0"/>
          <w:numId w:val="2"/>
        </w:numPr>
        <w:tabs>
          <w:tab w:val="left" w:pos="567"/>
          <w:tab w:val="left" w:pos="851"/>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Celková cena díla může být změněna pouze z objektivních a nepředvídatelných důvodů, a to za níže uvedených podmínek:</w:t>
      </w:r>
    </w:p>
    <w:p w:rsidR="001C3A9B" w:rsidRPr="00BE6CE8" w:rsidRDefault="001C3A9B" w:rsidP="0064677B">
      <w:pPr>
        <w:pStyle w:val="Zkladntext"/>
        <w:numPr>
          <w:ilvl w:val="0"/>
          <w:numId w:val="1"/>
        </w:numPr>
        <w:tabs>
          <w:tab w:val="left" w:pos="851"/>
        </w:tabs>
        <w:spacing w:after="0"/>
        <w:ind w:left="851" w:hanging="284"/>
        <w:jc w:val="both"/>
        <w:rPr>
          <w:rFonts w:asciiTheme="minorHAnsi" w:hAnsiTheme="minorHAnsi" w:cstheme="minorHAnsi"/>
          <w:sz w:val="24"/>
          <w:szCs w:val="24"/>
        </w:rPr>
      </w:pPr>
      <w:r w:rsidRPr="00BE6CE8">
        <w:rPr>
          <w:rFonts w:asciiTheme="minorHAnsi" w:hAnsiTheme="minorHAnsi" w:cstheme="minorHAnsi"/>
          <w:sz w:val="24"/>
          <w:szCs w:val="24"/>
        </w:rPr>
        <w:t>pokud po podpisu této smlouvy a před uplynutím doby pro provedení díla dojde ke změně přenesené daňové povinnosti nebo ke změnám sazeb DPH;</w:t>
      </w:r>
    </w:p>
    <w:p w:rsidR="005519A8" w:rsidRPr="00BE6CE8" w:rsidRDefault="001C3A9B" w:rsidP="0064677B">
      <w:pPr>
        <w:pStyle w:val="Zkladntext"/>
        <w:numPr>
          <w:ilvl w:val="0"/>
          <w:numId w:val="1"/>
        </w:numPr>
        <w:tabs>
          <w:tab w:val="left" w:pos="851"/>
        </w:tabs>
        <w:spacing w:after="0"/>
        <w:ind w:left="851" w:hanging="284"/>
        <w:jc w:val="both"/>
        <w:rPr>
          <w:rFonts w:asciiTheme="minorHAnsi" w:hAnsiTheme="minorHAnsi" w:cstheme="minorHAnsi"/>
          <w:sz w:val="24"/>
          <w:szCs w:val="24"/>
        </w:rPr>
      </w:pPr>
      <w:r w:rsidRPr="00BE6CE8">
        <w:rPr>
          <w:rFonts w:asciiTheme="minorHAnsi" w:hAnsiTheme="minorHAnsi" w:cstheme="minorHAnsi"/>
          <w:sz w:val="24"/>
          <w:szCs w:val="24"/>
        </w:rPr>
        <w:t>pokud se při provádění díla vyskytnou skutečnosti, které nebyly v době sjednání této smlouvy známy, zhotovitel je nezavinil ani nemohl předvídat a tyto skutečnosti mají prokazatelný vliv na sjednanou cenu díla.</w:t>
      </w:r>
    </w:p>
    <w:p w:rsidR="00DD0437" w:rsidRPr="00870383" w:rsidRDefault="005519A8" w:rsidP="0064677B">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870383">
        <w:rPr>
          <w:rFonts w:asciiTheme="minorHAnsi" w:hAnsiTheme="minorHAnsi" w:cstheme="minorHAnsi"/>
          <w:sz w:val="24"/>
          <w:szCs w:val="24"/>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DD0437" w:rsidRPr="00BE6CE8" w:rsidRDefault="00DD0437" w:rsidP="0064677B">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Zhotovitel nemá právo domáhat se zvýšení sjednané ceny za dílo z důvodů chyb nebo nedostatků v</w:t>
      </w:r>
      <w:r w:rsidR="00D670F1">
        <w:rPr>
          <w:rFonts w:asciiTheme="minorHAnsi" w:hAnsiTheme="minorHAnsi" w:cstheme="minorHAnsi"/>
          <w:sz w:val="24"/>
          <w:szCs w:val="24"/>
        </w:rPr>
        <w:t> cenové nabídce</w:t>
      </w:r>
      <w:r w:rsidRPr="00BE6CE8">
        <w:rPr>
          <w:rFonts w:asciiTheme="minorHAnsi" w:hAnsiTheme="minorHAnsi" w:cstheme="minorHAnsi"/>
          <w:sz w:val="24"/>
          <w:szCs w:val="24"/>
        </w:rPr>
        <w:t>, pokud jsou tyto chyby důsledkem nepřesného nebo neúplného ocenění.</w:t>
      </w:r>
    </w:p>
    <w:p w:rsidR="00B30234" w:rsidRDefault="00961454" w:rsidP="0064677B">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B30234">
        <w:rPr>
          <w:rFonts w:asciiTheme="minorHAnsi" w:hAnsiTheme="minorHAnsi" w:cstheme="minorHAnsi"/>
          <w:sz w:val="24"/>
          <w:szCs w:val="24"/>
        </w:rPr>
        <w:t>Dojde-li při provádění díla k jakýmkoliv změnám, doplňkům nebo rozšíření díla na základě požadavku objednatele, je objednatel povinen předat zhotoviteli soupis těchto změn, který zhotovitel ocení podle cenové úrovně a jednotkových cen</w:t>
      </w:r>
      <w:r w:rsidR="00B30234">
        <w:rPr>
          <w:rFonts w:asciiTheme="minorHAnsi" w:hAnsiTheme="minorHAnsi" w:cstheme="minorHAnsi"/>
          <w:sz w:val="24"/>
          <w:szCs w:val="24"/>
        </w:rPr>
        <w:t xml:space="preserve"> použitých pro návrh ceny díla.</w:t>
      </w:r>
    </w:p>
    <w:p w:rsidR="009A6694" w:rsidRDefault="009A6694" w:rsidP="009A6694">
      <w:pPr>
        <w:tabs>
          <w:tab w:val="left" w:pos="567"/>
          <w:tab w:val="left" w:pos="993"/>
          <w:tab w:val="left" w:pos="4536"/>
        </w:tabs>
        <w:ind w:left="567"/>
        <w:jc w:val="both"/>
        <w:rPr>
          <w:rFonts w:asciiTheme="minorHAnsi" w:hAnsiTheme="minorHAnsi" w:cstheme="minorHAnsi"/>
          <w:sz w:val="24"/>
          <w:szCs w:val="24"/>
        </w:rPr>
      </w:pPr>
    </w:p>
    <w:p w:rsidR="006A7CB6" w:rsidRPr="00BE6CE8" w:rsidRDefault="006A7CB6" w:rsidP="009A6694">
      <w:pPr>
        <w:tabs>
          <w:tab w:val="left" w:pos="567"/>
          <w:tab w:val="left" w:pos="993"/>
          <w:tab w:val="left" w:pos="4536"/>
        </w:tabs>
        <w:ind w:left="567"/>
        <w:jc w:val="both"/>
        <w:rPr>
          <w:rFonts w:asciiTheme="minorHAnsi" w:hAnsiTheme="minorHAnsi" w:cstheme="minorHAnsi"/>
          <w:sz w:val="24"/>
          <w:szCs w:val="24"/>
        </w:rPr>
      </w:pPr>
    </w:p>
    <w:p w:rsidR="009A6694" w:rsidRDefault="00961C3F" w:rsidP="009A6694">
      <w:pPr>
        <w:pStyle w:val="Nadpis3"/>
        <w:spacing w:before="0"/>
      </w:pPr>
      <w:r w:rsidRPr="00961C3F">
        <w:t>FAKTURACE, SPLATNOST CENY</w:t>
      </w:r>
    </w:p>
    <w:p w:rsidR="009A6694" w:rsidRPr="009A6694" w:rsidRDefault="009A6694" w:rsidP="009A6694">
      <w:pPr>
        <w:rPr>
          <w:sz w:val="24"/>
          <w:szCs w:val="24"/>
        </w:rPr>
      </w:pPr>
    </w:p>
    <w:p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napToGrid w:val="0"/>
          <w:sz w:val="24"/>
          <w:szCs w:val="24"/>
        </w:rPr>
      </w:pPr>
      <w:r w:rsidRPr="00BE6CE8">
        <w:rPr>
          <w:rFonts w:asciiTheme="minorHAnsi" w:hAnsiTheme="minorHAnsi" w:cstheme="minorHAnsi"/>
          <w:snapToGrid w:val="0"/>
          <w:sz w:val="24"/>
          <w:szCs w:val="24"/>
        </w:rPr>
        <w:t>V průběhu provádění díla nebude objednatel poskytovat zhotoviteli žádné zálohy.</w:t>
      </w:r>
    </w:p>
    <w:p w:rsidR="00312FDF" w:rsidRDefault="00312FDF" w:rsidP="00AE421C">
      <w:pPr>
        <w:spacing w:after="120"/>
        <w:ind w:left="357"/>
        <w:jc w:val="both"/>
        <w:rPr>
          <w:rFonts w:asciiTheme="minorHAnsi" w:hAnsiTheme="minorHAnsi" w:cstheme="minorHAnsi"/>
          <w:sz w:val="24"/>
          <w:szCs w:val="24"/>
        </w:rPr>
      </w:pPr>
    </w:p>
    <w:p w:rsidR="00AE421C" w:rsidRPr="00B30234" w:rsidRDefault="00AE421C" w:rsidP="00AE421C">
      <w:pPr>
        <w:spacing w:after="120"/>
        <w:ind w:left="357"/>
        <w:jc w:val="both"/>
        <w:rPr>
          <w:rFonts w:asciiTheme="minorHAnsi" w:hAnsiTheme="minorHAnsi" w:cstheme="minorHAnsi"/>
          <w:sz w:val="24"/>
          <w:szCs w:val="24"/>
        </w:rPr>
      </w:pPr>
      <w:r w:rsidRPr="00B30234">
        <w:rPr>
          <w:rFonts w:asciiTheme="minorHAnsi" w:hAnsiTheme="minorHAnsi" w:cstheme="minorHAnsi"/>
          <w:sz w:val="24"/>
          <w:szCs w:val="24"/>
        </w:rPr>
        <w:t>Cena díla bude hrazena postupně:</w:t>
      </w:r>
    </w:p>
    <w:p w:rsidR="00AE421C" w:rsidRPr="00E84852" w:rsidRDefault="00AE421C" w:rsidP="00AE421C">
      <w:pPr>
        <w:numPr>
          <w:ilvl w:val="0"/>
          <w:numId w:val="21"/>
        </w:numPr>
        <w:spacing w:after="120"/>
        <w:jc w:val="both"/>
        <w:rPr>
          <w:rFonts w:asciiTheme="minorHAnsi" w:hAnsiTheme="minorHAnsi" w:cstheme="minorHAnsi"/>
          <w:sz w:val="24"/>
          <w:szCs w:val="24"/>
        </w:rPr>
      </w:pPr>
      <w:r w:rsidRPr="00E84852">
        <w:rPr>
          <w:rFonts w:asciiTheme="minorHAnsi" w:hAnsiTheme="minorHAnsi" w:cstheme="minorHAnsi"/>
          <w:sz w:val="24"/>
          <w:szCs w:val="24"/>
        </w:rPr>
        <w:t xml:space="preserve">Faktura za </w:t>
      </w:r>
      <w:r w:rsidRPr="00E84852">
        <w:rPr>
          <w:rFonts w:asciiTheme="minorHAnsi" w:hAnsiTheme="minorHAnsi" w:cstheme="minorHAnsi"/>
          <w:b/>
          <w:sz w:val="24"/>
          <w:szCs w:val="24"/>
        </w:rPr>
        <w:t xml:space="preserve">Geodetické doměření dotčeného území stavbou </w:t>
      </w:r>
      <w:r w:rsidRPr="00E84852">
        <w:rPr>
          <w:rFonts w:asciiTheme="minorHAnsi" w:hAnsiTheme="minorHAnsi" w:cstheme="minorHAnsi"/>
          <w:sz w:val="24"/>
          <w:szCs w:val="24"/>
        </w:rPr>
        <w:t xml:space="preserve">bude zhotovitelem vystavena po </w:t>
      </w:r>
      <w:r w:rsidR="00D51E07" w:rsidRPr="00E84852">
        <w:rPr>
          <w:rFonts w:asciiTheme="minorHAnsi" w:hAnsiTheme="minorHAnsi" w:cstheme="minorHAnsi"/>
          <w:sz w:val="24"/>
          <w:szCs w:val="24"/>
        </w:rPr>
        <w:t>odevzdání konceptu projektové dokumentace</w:t>
      </w:r>
      <w:r w:rsidRPr="00E84852">
        <w:rPr>
          <w:rFonts w:asciiTheme="minorHAnsi" w:hAnsiTheme="minorHAnsi" w:cstheme="minorHAnsi"/>
          <w:sz w:val="24"/>
          <w:szCs w:val="24"/>
        </w:rPr>
        <w:t>.</w:t>
      </w:r>
    </w:p>
    <w:p w:rsidR="00AE421C" w:rsidRPr="00E84852" w:rsidRDefault="00AE421C" w:rsidP="00AE421C">
      <w:pPr>
        <w:numPr>
          <w:ilvl w:val="0"/>
          <w:numId w:val="21"/>
        </w:numPr>
        <w:spacing w:after="120"/>
        <w:jc w:val="both"/>
        <w:rPr>
          <w:rFonts w:asciiTheme="minorHAnsi" w:hAnsiTheme="minorHAnsi" w:cstheme="minorHAnsi"/>
          <w:sz w:val="24"/>
          <w:szCs w:val="24"/>
        </w:rPr>
      </w:pPr>
      <w:r w:rsidRPr="00E84852">
        <w:rPr>
          <w:rFonts w:asciiTheme="minorHAnsi" w:hAnsiTheme="minorHAnsi" w:cstheme="minorHAnsi"/>
          <w:sz w:val="24"/>
          <w:szCs w:val="24"/>
        </w:rPr>
        <w:t xml:space="preserve">Faktura </w:t>
      </w:r>
      <w:r w:rsidR="00E84852" w:rsidRPr="00E84852">
        <w:rPr>
          <w:rFonts w:asciiTheme="minorHAnsi" w:hAnsiTheme="minorHAnsi" w:cstheme="minorHAnsi"/>
          <w:sz w:val="24"/>
          <w:szCs w:val="24"/>
        </w:rPr>
        <w:t xml:space="preserve">ve </w:t>
      </w:r>
      <w:proofErr w:type="gramStart"/>
      <w:r w:rsidR="00E84852" w:rsidRPr="00E84852">
        <w:rPr>
          <w:rFonts w:asciiTheme="minorHAnsi" w:hAnsiTheme="minorHAnsi" w:cstheme="minorHAnsi"/>
          <w:sz w:val="24"/>
          <w:szCs w:val="24"/>
        </w:rPr>
        <w:t xml:space="preserve">výši  </w:t>
      </w:r>
      <w:r w:rsidR="00E84852">
        <w:rPr>
          <w:rFonts w:asciiTheme="minorHAnsi" w:hAnsiTheme="minorHAnsi" w:cstheme="minorHAnsi"/>
          <w:sz w:val="24"/>
          <w:szCs w:val="24"/>
        </w:rPr>
        <w:t>6</w:t>
      </w:r>
      <w:r w:rsidR="00E84852" w:rsidRPr="00E84852">
        <w:rPr>
          <w:rFonts w:asciiTheme="minorHAnsi" w:hAnsiTheme="minorHAnsi" w:cstheme="minorHAnsi"/>
          <w:sz w:val="24"/>
          <w:szCs w:val="24"/>
        </w:rPr>
        <w:t>0%</w:t>
      </w:r>
      <w:proofErr w:type="gramEnd"/>
      <w:r w:rsidR="00E84852" w:rsidRPr="00E84852">
        <w:rPr>
          <w:rFonts w:asciiTheme="minorHAnsi" w:hAnsiTheme="minorHAnsi" w:cstheme="minorHAnsi"/>
          <w:sz w:val="24"/>
          <w:szCs w:val="24"/>
        </w:rPr>
        <w:t xml:space="preserve"> </w:t>
      </w:r>
      <w:r w:rsidRPr="00E84852">
        <w:rPr>
          <w:rFonts w:asciiTheme="minorHAnsi" w:hAnsiTheme="minorHAnsi" w:cstheme="minorHAnsi"/>
          <w:sz w:val="24"/>
          <w:szCs w:val="24"/>
        </w:rPr>
        <w:t xml:space="preserve">za </w:t>
      </w:r>
      <w:r w:rsidRPr="00E84852">
        <w:rPr>
          <w:rFonts w:asciiTheme="minorHAnsi" w:hAnsiTheme="minorHAnsi" w:cstheme="minorHAnsi"/>
          <w:b/>
          <w:sz w:val="24"/>
          <w:szCs w:val="24"/>
        </w:rPr>
        <w:t xml:space="preserve">Dokumentaci pro vydání </w:t>
      </w:r>
      <w:r w:rsidR="00165F17" w:rsidRPr="00E84852">
        <w:rPr>
          <w:rFonts w:asciiTheme="minorHAnsi" w:hAnsiTheme="minorHAnsi" w:cstheme="minorHAnsi"/>
          <w:b/>
          <w:sz w:val="24"/>
          <w:szCs w:val="24"/>
        </w:rPr>
        <w:t>územního rozhodnutí</w:t>
      </w:r>
      <w:r w:rsidR="00E84852">
        <w:rPr>
          <w:rFonts w:asciiTheme="minorHAnsi" w:hAnsiTheme="minorHAnsi" w:cstheme="minorHAnsi"/>
          <w:b/>
          <w:sz w:val="24"/>
          <w:szCs w:val="24"/>
        </w:rPr>
        <w:t xml:space="preserve">, </w:t>
      </w:r>
      <w:r w:rsidR="00E84852" w:rsidRPr="00E84852">
        <w:rPr>
          <w:rFonts w:asciiTheme="minorHAnsi" w:hAnsiTheme="minorHAnsi" w:cstheme="minorHAnsi"/>
          <w:sz w:val="24"/>
          <w:szCs w:val="24"/>
        </w:rPr>
        <w:t>dle bodu 4.1.b této smlouvy</w:t>
      </w:r>
      <w:r w:rsidR="00E84852">
        <w:rPr>
          <w:rFonts w:asciiTheme="minorHAnsi" w:hAnsiTheme="minorHAnsi" w:cstheme="minorHAnsi"/>
          <w:sz w:val="24"/>
          <w:szCs w:val="24"/>
        </w:rPr>
        <w:t>,</w:t>
      </w:r>
      <w:r w:rsidRPr="00E84852">
        <w:rPr>
          <w:rFonts w:asciiTheme="minorHAnsi" w:hAnsiTheme="minorHAnsi" w:cstheme="minorHAnsi"/>
          <w:b/>
          <w:sz w:val="24"/>
          <w:szCs w:val="24"/>
        </w:rPr>
        <w:t xml:space="preserve"> </w:t>
      </w:r>
      <w:r w:rsidRPr="00E84852">
        <w:rPr>
          <w:rFonts w:asciiTheme="minorHAnsi" w:hAnsiTheme="minorHAnsi" w:cstheme="minorHAnsi"/>
          <w:sz w:val="24"/>
          <w:szCs w:val="24"/>
        </w:rPr>
        <w:t xml:space="preserve">bude zhotovitelem vystavena po </w:t>
      </w:r>
      <w:r w:rsidR="00E84852" w:rsidRPr="00E84852">
        <w:rPr>
          <w:rFonts w:asciiTheme="minorHAnsi" w:hAnsiTheme="minorHAnsi" w:cstheme="minorHAnsi"/>
          <w:sz w:val="24"/>
          <w:szCs w:val="24"/>
        </w:rPr>
        <w:t>předání dokumentace</w:t>
      </w:r>
      <w:r w:rsidRPr="00E84852">
        <w:rPr>
          <w:rFonts w:asciiTheme="minorHAnsi" w:hAnsiTheme="minorHAnsi" w:cstheme="minorHAnsi"/>
          <w:sz w:val="24"/>
          <w:szCs w:val="24"/>
        </w:rPr>
        <w:t>.</w:t>
      </w:r>
    </w:p>
    <w:p w:rsidR="00E84852" w:rsidRPr="00E84852" w:rsidRDefault="00E84852" w:rsidP="00E84852">
      <w:pPr>
        <w:numPr>
          <w:ilvl w:val="0"/>
          <w:numId w:val="21"/>
        </w:numPr>
        <w:spacing w:after="120"/>
        <w:jc w:val="both"/>
        <w:rPr>
          <w:rFonts w:asciiTheme="minorHAnsi" w:hAnsiTheme="minorHAnsi" w:cstheme="minorHAnsi"/>
          <w:sz w:val="24"/>
          <w:szCs w:val="24"/>
        </w:rPr>
      </w:pPr>
      <w:r w:rsidRPr="00E84852">
        <w:rPr>
          <w:rFonts w:asciiTheme="minorHAnsi" w:hAnsiTheme="minorHAnsi" w:cstheme="minorHAnsi"/>
          <w:sz w:val="24"/>
          <w:szCs w:val="24"/>
        </w:rPr>
        <w:t xml:space="preserve">Faktura ve výši  </w:t>
      </w:r>
      <w:r>
        <w:rPr>
          <w:rFonts w:asciiTheme="minorHAnsi" w:hAnsiTheme="minorHAnsi" w:cstheme="minorHAnsi"/>
          <w:sz w:val="24"/>
          <w:szCs w:val="24"/>
        </w:rPr>
        <w:t>4</w:t>
      </w:r>
      <w:r w:rsidRPr="00E84852">
        <w:rPr>
          <w:rFonts w:asciiTheme="minorHAnsi" w:hAnsiTheme="minorHAnsi" w:cstheme="minorHAnsi"/>
          <w:sz w:val="24"/>
          <w:szCs w:val="24"/>
        </w:rPr>
        <w:t xml:space="preserve">0% za </w:t>
      </w:r>
      <w:r w:rsidRPr="00E84852">
        <w:rPr>
          <w:rFonts w:asciiTheme="minorHAnsi" w:hAnsiTheme="minorHAnsi" w:cstheme="minorHAnsi"/>
          <w:b/>
          <w:sz w:val="24"/>
          <w:szCs w:val="24"/>
        </w:rPr>
        <w:t>Dokumentaci pro vydání územního rozhodnutí</w:t>
      </w:r>
      <w:r>
        <w:rPr>
          <w:rFonts w:asciiTheme="minorHAnsi" w:hAnsiTheme="minorHAnsi" w:cstheme="minorHAnsi"/>
          <w:b/>
          <w:sz w:val="24"/>
          <w:szCs w:val="24"/>
        </w:rPr>
        <w:t>,</w:t>
      </w:r>
      <w:r w:rsidRPr="00E84852">
        <w:rPr>
          <w:rFonts w:asciiTheme="minorHAnsi" w:hAnsiTheme="minorHAnsi" w:cstheme="minorHAnsi"/>
          <w:sz w:val="24"/>
          <w:szCs w:val="24"/>
        </w:rPr>
        <w:t xml:space="preserve"> dle bodu 4.1.c této smlouvy</w:t>
      </w:r>
      <w:r>
        <w:rPr>
          <w:rFonts w:asciiTheme="minorHAnsi" w:hAnsiTheme="minorHAnsi" w:cstheme="minorHAnsi"/>
          <w:sz w:val="24"/>
          <w:szCs w:val="24"/>
        </w:rPr>
        <w:t>,</w:t>
      </w:r>
      <w:r w:rsidRPr="00E84852">
        <w:rPr>
          <w:rFonts w:asciiTheme="minorHAnsi" w:hAnsiTheme="minorHAnsi" w:cstheme="minorHAnsi"/>
          <w:b/>
          <w:sz w:val="24"/>
          <w:szCs w:val="24"/>
        </w:rPr>
        <w:t xml:space="preserve"> </w:t>
      </w:r>
      <w:r w:rsidRPr="00E84852">
        <w:rPr>
          <w:rFonts w:asciiTheme="minorHAnsi" w:hAnsiTheme="minorHAnsi" w:cstheme="minorHAnsi"/>
          <w:sz w:val="24"/>
          <w:szCs w:val="24"/>
        </w:rPr>
        <w:t>bude zhotovitelem vystavena po zahájení územního řízení.</w:t>
      </w:r>
    </w:p>
    <w:p w:rsidR="00AE421C" w:rsidRPr="00E84852" w:rsidRDefault="00AE421C" w:rsidP="00AE421C">
      <w:pPr>
        <w:numPr>
          <w:ilvl w:val="0"/>
          <w:numId w:val="21"/>
        </w:numPr>
        <w:spacing w:after="120"/>
        <w:jc w:val="both"/>
        <w:rPr>
          <w:rFonts w:asciiTheme="minorHAnsi" w:hAnsiTheme="minorHAnsi" w:cstheme="minorHAnsi"/>
          <w:sz w:val="24"/>
          <w:szCs w:val="24"/>
        </w:rPr>
      </w:pPr>
      <w:r w:rsidRPr="00E84852">
        <w:rPr>
          <w:rFonts w:asciiTheme="minorHAnsi" w:hAnsiTheme="minorHAnsi" w:cstheme="minorHAnsi"/>
          <w:sz w:val="24"/>
          <w:szCs w:val="24"/>
        </w:rPr>
        <w:t xml:space="preserve">Faktura na </w:t>
      </w:r>
      <w:r w:rsidRPr="00E84852">
        <w:rPr>
          <w:rFonts w:asciiTheme="minorHAnsi" w:hAnsiTheme="minorHAnsi" w:cstheme="minorHAnsi"/>
          <w:b/>
          <w:sz w:val="24"/>
          <w:szCs w:val="24"/>
        </w:rPr>
        <w:t xml:space="preserve">Inženýrskou činnost </w:t>
      </w:r>
      <w:r w:rsidRPr="00E84852">
        <w:rPr>
          <w:rFonts w:asciiTheme="minorHAnsi" w:hAnsiTheme="minorHAnsi" w:cstheme="minorHAnsi"/>
          <w:sz w:val="24"/>
          <w:szCs w:val="24"/>
        </w:rPr>
        <w:t xml:space="preserve">bude zhotovitelem vystavena po vydání </w:t>
      </w:r>
      <w:r w:rsidR="00165F17" w:rsidRPr="00E84852">
        <w:rPr>
          <w:rFonts w:asciiTheme="minorHAnsi" w:hAnsiTheme="minorHAnsi" w:cstheme="minorHAnsi"/>
          <w:sz w:val="24"/>
          <w:szCs w:val="24"/>
        </w:rPr>
        <w:t>územního rozhodnutí</w:t>
      </w:r>
      <w:r w:rsidRPr="00E84852">
        <w:rPr>
          <w:rFonts w:asciiTheme="minorHAnsi" w:hAnsiTheme="minorHAnsi" w:cstheme="minorHAnsi"/>
          <w:sz w:val="24"/>
          <w:szCs w:val="24"/>
        </w:rPr>
        <w:t>.</w:t>
      </w:r>
    </w:p>
    <w:p w:rsidR="00165F17" w:rsidRPr="00E84852" w:rsidRDefault="00165F17" w:rsidP="00AE421C">
      <w:pPr>
        <w:numPr>
          <w:ilvl w:val="0"/>
          <w:numId w:val="21"/>
        </w:numPr>
        <w:spacing w:after="120"/>
        <w:jc w:val="both"/>
        <w:rPr>
          <w:rFonts w:asciiTheme="minorHAnsi" w:hAnsiTheme="minorHAnsi" w:cstheme="minorHAnsi"/>
          <w:sz w:val="24"/>
          <w:szCs w:val="24"/>
        </w:rPr>
      </w:pPr>
      <w:r w:rsidRPr="00E84852">
        <w:rPr>
          <w:rFonts w:asciiTheme="minorHAnsi" w:hAnsiTheme="minorHAnsi" w:cstheme="minorHAnsi"/>
          <w:sz w:val="24"/>
          <w:szCs w:val="24"/>
        </w:rPr>
        <w:t xml:space="preserve">Faktura za </w:t>
      </w:r>
      <w:r w:rsidRPr="00E84852">
        <w:rPr>
          <w:rFonts w:asciiTheme="minorHAnsi" w:hAnsiTheme="minorHAnsi" w:cstheme="minorHAnsi"/>
          <w:b/>
          <w:sz w:val="24"/>
          <w:szCs w:val="24"/>
        </w:rPr>
        <w:t>Dokumentaci pro provedení stavby</w:t>
      </w:r>
      <w:r w:rsidR="00E84852">
        <w:rPr>
          <w:rFonts w:asciiTheme="minorHAnsi" w:hAnsiTheme="minorHAnsi" w:cstheme="minorHAnsi"/>
          <w:b/>
          <w:sz w:val="24"/>
          <w:szCs w:val="24"/>
        </w:rPr>
        <w:t>,</w:t>
      </w:r>
      <w:r w:rsidRPr="00E84852">
        <w:rPr>
          <w:rFonts w:asciiTheme="minorHAnsi" w:hAnsiTheme="minorHAnsi" w:cstheme="minorHAnsi"/>
          <w:b/>
          <w:sz w:val="24"/>
          <w:szCs w:val="24"/>
        </w:rPr>
        <w:t xml:space="preserve"> </w:t>
      </w:r>
      <w:r w:rsidR="00E84852" w:rsidRPr="00E84852">
        <w:rPr>
          <w:rFonts w:asciiTheme="minorHAnsi" w:hAnsiTheme="minorHAnsi" w:cstheme="minorHAnsi"/>
          <w:sz w:val="24"/>
          <w:szCs w:val="24"/>
        </w:rPr>
        <w:t xml:space="preserve">dle bodu </w:t>
      </w:r>
      <w:proofErr w:type="gramStart"/>
      <w:r w:rsidR="00E84852" w:rsidRPr="00E84852">
        <w:rPr>
          <w:rFonts w:asciiTheme="minorHAnsi" w:hAnsiTheme="minorHAnsi" w:cstheme="minorHAnsi"/>
          <w:sz w:val="24"/>
          <w:szCs w:val="24"/>
        </w:rPr>
        <w:t>4.1.</w:t>
      </w:r>
      <w:r w:rsidR="00E84852">
        <w:rPr>
          <w:rFonts w:asciiTheme="minorHAnsi" w:hAnsiTheme="minorHAnsi" w:cstheme="minorHAnsi"/>
          <w:sz w:val="24"/>
          <w:szCs w:val="24"/>
        </w:rPr>
        <w:t xml:space="preserve">d </w:t>
      </w:r>
      <w:r w:rsidR="00E84852" w:rsidRPr="00E84852">
        <w:rPr>
          <w:rFonts w:asciiTheme="minorHAnsi" w:hAnsiTheme="minorHAnsi" w:cstheme="minorHAnsi"/>
          <w:sz w:val="24"/>
          <w:szCs w:val="24"/>
        </w:rPr>
        <w:t>této</w:t>
      </w:r>
      <w:proofErr w:type="gramEnd"/>
      <w:r w:rsidR="00E84852" w:rsidRPr="00E84852">
        <w:rPr>
          <w:rFonts w:asciiTheme="minorHAnsi" w:hAnsiTheme="minorHAnsi" w:cstheme="minorHAnsi"/>
          <w:sz w:val="24"/>
          <w:szCs w:val="24"/>
        </w:rPr>
        <w:t xml:space="preserve"> smlouvy</w:t>
      </w:r>
      <w:r w:rsidR="00E84852">
        <w:rPr>
          <w:rFonts w:asciiTheme="minorHAnsi" w:hAnsiTheme="minorHAnsi" w:cstheme="minorHAnsi"/>
          <w:sz w:val="24"/>
          <w:szCs w:val="24"/>
        </w:rPr>
        <w:t>,</w:t>
      </w:r>
      <w:r w:rsidR="00E84852" w:rsidRPr="00E84852">
        <w:rPr>
          <w:rFonts w:asciiTheme="minorHAnsi" w:hAnsiTheme="minorHAnsi" w:cstheme="minorHAnsi"/>
          <w:sz w:val="24"/>
          <w:szCs w:val="24"/>
        </w:rPr>
        <w:t xml:space="preserve"> </w:t>
      </w:r>
      <w:r w:rsidRPr="00E84852">
        <w:rPr>
          <w:rFonts w:asciiTheme="minorHAnsi" w:hAnsiTheme="minorHAnsi" w:cstheme="minorHAnsi"/>
          <w:sz w:val="24"/>
          <w:szCs w:val="24"/>
        </w:rPr>
        <w:t>bude zhotovitelem vystavena po předání dokumentace</w:t>
      </w:r>
      <w:r w:rsidR="00E84852">
        <w:rPr>
          <w:rFonts w:asciiTheme="minorHAnsi" w:hAnsiTheme="minorHAnsi" w:cstheme="minorHAnsi"/>
          <w:sz w:val="24"/>
          <w:szCs w:val="24"/>
        </w:rPr>
        <w:t xml:space="preserve"> pro realizaci stavby</w:t>
      </w:r>
      <w:r w:rsidRPr="00E84852">
        <w:rPr>
          <w:rFonts w:asciiTheme="minorHAnsi" w:hAnsiTheme="minorHAnsi" w:cstheme="minorHAnsi"/>
          <w:sz w:val="24"/>
          <w:szCs w:val="24"/>
        </w:rPr>
        <w:t>.</w:t>
      </w:r>
    </w:p>
    <w:p w:rsidR="001C3A9B" w:rsidRPr="00BE6CE8" w:rsidRDefault="001C3A9B" w:rsidP="00D178DB">
      <w:pPr>
        <w:pStyle w:val="Zkladntext2"/>
        <w:tabs>
          <w:tab w:val="left" w:pos="567"/>
        </w:tabs>
        <w:spacing w:after="0" w:line="240" w:lineRule="auto"/>
        <w:ind w:left="567"/>
        <w:jc w:val="both"/>
        <w:rPr>
          <w:rFonts w:asciiTheme="minorHAnsi" w:hAnsiTheme="minorHAnsi" w:cstheme="minorHAnsi"/>
          <w:snapToGrid w:val="0"/>
          <w:sz w:val="24"/>
          <w:szCs w:val="24"/>
        </w:rPr>
      </w:pPr>
    </w:p>
    <w:p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b/>
          <w:sz w:val="24"/>
          <w:szCs w:val="24"/>
        </w:rPr>
        <w:t>Splatnost faktur činí 30 dnů</w:t>
      </w:r>
      <w:r w:rsidRPr="00BE6CE8">
        <w:rPr>
          <w:rFonts w:asciiTheme="minorHAnsi" w:hAnsiTheme="minorHAnsi" w:cstheme="minorHAnsi"/>
          <w:sz w:val="24"/>
          <w:szCs w:val="24"/>
        </w:rPr>
        <w:t xml:space="preserve"> ode dne, kdy zhotovitel doručí oprávněně vystavenou fakturu včetně příloh objednateli.</w:t>
      </w:r>
    </w:p>
    <w:p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Faktury musí obsahovat náležitosti daňového dokladu a musí formou a obsahem odpovídat zákonu o účetnictví a zákonu o dani z přidané hodnoty. </w:t>
      </w:r>
    </w:p>
    <w:p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Objednatel je oprávněn stanovit zhotoviteli požadavky na obsah a podobu faktur, a to nejpozději před vystavením první faktury.</w:t>
      </w:r>
      <w:r w:rsidR="00AD26AB">
        <w:rPr>
          <w:rFonts w:asciiTheme="minorHAnsi" w:hAnsiTheme="minorHAnsi" w:cstheme="minorHAnsi"/>
          <w:sz w:val="24"/>
          <w:szCs w:val="24"/>
        </w:rPr>
        <w:t xml:space="preserve"> </w:t>
      </w:r>
      <w:r w:rsidRPr="00BE6CE8">
        <w:rPr>
          <w:rFonts w:asciiTheme="minorHAnsi" w:hAnsiTheme="minorHAnsi" w:cstheme="minorHAnsi"/>
          <w:sz w:val="24"/>
          <w:szCs w:val="24"/>
        </w:rPr>
        <w:t>Zhotovitel je povinen takové požadavky objednatele na obsah a podobu faktur akceptovat. V případě, že vystavená faktura nebude obsahovat některou z dohodnutých náležitostí nebo náležitosti, přílohy nebo údaje dle požadavků objednatele stanovených před vystavením první faktury, není objednatel povinen takovou fakturu uhradit a zhotovitel je povinen vystavit novou fakturu s opravenými údaji či náležitostmi, přičemž opětovným doručením nové faktury počne běžet nová lhůta splatnosti od začátku.</w:t>
      </w:r>
    </w:p>
    <w:p w:rsidR="009A6694" w:rsidRPr="00BE6CE8" w:rsidRDefault="009A6694" w:rsidP="009A6694">
      <w:pPr>
        <w:pStyle w:val="Zkladntext2"/>
        <w:tabs>
          <w:tab w:val="left" w:pos="567"/>
        </w:tabs>
        <w:spacing w:after="0" w:line="240" w:lineRule="auto"/>
        <w:ind w:left="567"/>
        <w:jc w:val="both"/>
        <w:rPr>
          <w:rFonts w:asciiTheme="minorHAnsi" w:hAnsiTheme="minorHAnsi" w:cstheme="minorHAnsi"/>
          <w:sz w:val="24"/>
          <w:szCs w:val="24"/>
        </w:rPr>
      </w:pPr>
    </w:p>
    <w:p w:rsidR="00F02FC4" w:rsidRDefault="00F02FC4" w:rsidP="009A6694">
      <w:pPr>
        <w:pStyle w:val="Nadpis3"/>
        <w:spacing w:before="0"/>
      </w:pPr>
      <w:r w:rsidRPr="00BE6CE8">
        <w:t>SMLUVNÍ POKUTY</w:t>
      </w:r>
    </w:p>
    <w:p w:rsidR="009A6694" w:rsidRPr="009A6694" w:rsidRDefault="009A6694" w:rsidP="009A6694">
      <w:pPr>
        <w:rPr>
          <w:sz w:val="24"/>
          <w:szCs w:val="24"/>
        </w:rPr>
      </w:pPr>
    </w:p>
    <w:p w:rsidR="00250BBE"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V případě, že zhotovitel bude v prodlení s provedením díla, je objednatel oprávněn účtovat smluvní pokutu ve výši </w:t>
      </w:r>
      <w:r w:rsidRPr="00EA4FCD">
        <w:rPr>
          <w:rFonts w:asciiTheme="minorHAnsi" w:hAnsiTheme="minorHAnsi" w:cstheme="minorHAnsi"/>
          <w:b/>
          <w:sz w:val="24"/>
          <w:szCs w:val="24"/>
        </w:rPr>
        <w:t>0,</w:t>
      </w:r>
      <w:r w:rsidR="00AD26AB">
        <w:rPr>
          <w:rFonts w:asciiTheme="minorHAnsi" w:hAnsiTheme="minorHAnsi" w:cstheme="minorHAnsi"/>
          <w:b/>
          <w:sz w:val="24"/>
          <w:szCs w:val="24"/>
        </w:rPr>
        <w:t>2</w:t>
      </w:r>
      <w:r w:rsidRPr="00EA4FCD">
        <w:rPr>
          <w:rFonts w:asciiTheme="minorHAnsi" w:hAnsiTheme="minorHAnsi" w:cstheme="minorHAnsi"/>
          <w:b/>
          <w:sz w:val="24"/>
          <w:szCs w:val="24"/>
        </w:rPr>
        <w:t> %</w:t>
      </w:r>
      <w:r w:rsidRPr="00BE6CE8">
        <w:rPr>
          <w:rFonts w:asciiTheme="minorHAnsi" w:hAnsiTheme="minorHAnsi" w:cstheme="minorHAnsi"/>
          <w:sz w:val="24"/>
          <w:szCs w:val="24"/>
        </w:rPr>
        <w:t xml:space="preserve"> z celkové ceny díla za každý den prodlení.</w:t>
      </w:r>
    </w:p>
    <w:p w:rsidR="00250BBE"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Dojde-li ze strany objednatele k prodlení při úhradě faktury, je objednatel povinen zaplatit zhotoviteli úrok z prodlení ve výši </w:t>
      </w:r>
      <w:r w:rsidRPr="00EA4FCD">
        <w:rPr>
          <w:rFonts w:asciiTheme="minorHAnsi" w:hAnsiTheme="minorHAnsi" w:cstheme="minorHAnsi"/>
          <w:b/>
          <w:sz w:val="24"/>
          <w:szCs w:val="24"/>
        </w:rPr>
        <w:t>0,</w:t>
      </w:r>
      <w:r w:rsidR="00AD26AB">
        <w:rPr>
          <w:rFonts w:asciiTheme="minorHAnsi" w:hAnsiTheme="minorHAnsi" w:cstheme="minorHAnsi"/>
          <w:b/>
          <w:sz w:val="24"/>
          <w:szCs w:val="24"/>
        </w:rPr>
        <w:t>2</w:t>
      </w:r>
      <w:r w:rsidRPr="00EA4FCD">
        <w:rPr>
          <w:rFonts w:asciiTheme="minorHAnsi" w:hAnsiTheme="minorHAnsi" w:cstheme="minorHAnsi"/>
          <w:b/>
          <w:sz w:val="24"/>
          <w:szCs w:val="24"/>
        </w:rPr>
        <w:t> %</w:t>
      </w:r>
      <w:r w:rsidRPr="00BE6CE8">
        <w:rPr>
          <w:rFonts w:asciiTheme="minorHAnsi" w:hAnsiTheme="minorHAnsi" w:cstheme="minorHAnsi"/>
          <w:sz w:val="24"/>
          <w:szCs w:val="24"/>
        </w:rPr>
        <w:t xml:space="preserve"> z dlužné částky za každý den prodlení.</w:t>
      </w:r>
      <w:r w:rsidR="00250BBE" w:rsidRPr="00BE6CE8">
        <w:rPr>
          <w:rFonts w:asciiTheme="minorHAnsi" w:hAnsiTheme="minorHAnsi" w:cstheme="minorHAnsi"/>
          <w:sz w:val="24"/>
          <w:szCs w:val="24"/>
        </w:rPr>
        <w:t xml:space="preserve"> </w:t>
      </w:r>
    </w:p>
    <w:p w:rsidR="00250BBE"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neodstraní nedodělky či vady uvedené v zápise o předání a převzetí díla v dohodnutém termínu (viz protokol o předání a převzetí), zaplatí Objednateli smluvní pokutu </w:t>
      </w:r>
      <w:r w:rsidR="00D51E07" w:rsidRPr="00D51E07">
        <w:rPr>
          <w:rFonts w:asciiTheme="minorHAnsi" w:hAnsiTheme="minorHAnsi" w:cstheme="minorHAnsi"/>
          <w:b/>
          <w:sz w:val="24"/>
          <w:szCs w:val="24"/>
        </w:rPr>
        <w:t>1</w:t>
      </w:r>
      <w:r w:rsidRPr="00EA4FCD">
        <w:rPr>
          <w:rFonts w:asciiTheme="minorHAnsi" w:hAnsiTheme="minorHAnsi" w:cstheme="minorHAnsi"/>
          <w:b/>
          <w:sz w:val="24"/>
          <w:szCs w:val="24"/>
        </w:rPr>
        <w:t>.000,- Kč</w:t>
      </w:r>
      <w:r w:rsidRPr="00BE6CE8">
        <w:rPr>
          <w:rFonts w:asciiTheme="minorHAnsi" w:hAnsiTheme="minorHAnsi" w:cstheme="minorHAnsi"/>
          <w:sz w:val="24"/>
          <w:szCs w:val="24"/>
        </w:rPr>
        <w:t xml:space="preserve"> za každý den prodlení.</w:t>
      </w:r>
    </w:p>
    <w:p w:rsidR="005E51F4"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neodstraní reklamovanou vadu ve sjednaném termínu, je povinen zaplatit Objednateli smluvní pokutu </w:t>
      </w:r>
      <w:r w:rsidRPr="00EA4FCD">
        <w:rPr>
          <w:rFonts w:asciiTheme="minorHAnsi" w:hAnsiTheme="minorHAnsi" w:cstheme="minorHAnsi"/>
          <w:b/>
          <w:sz w:val="24"/>
          <w:szCs w:val="24"/>
        </w:rPr>
        <w:t>2.000,- Kč</w:t>
      </w:r>
      <w:r w:rsidRPr="00BE6CE8">
        <w:rPr>
          <w:rFonts w:asciiTheme="minorHAnsi" w:hAnsiTheme="minorHAnsi" w:cstheme="minorHAnsi"/>
          <w:sz w:val="24"/>
          <w:szCs w:val="24"/>
        </w:rPr>
        <w:t xml:space="preserve"> za každý den prodlení.</w:t>
      </w:r>
    </w:p>
    <w:p w:rsidR="005E51F4"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 Strana povinná se musí k vyúčtování smluvní pokuty či úroku z prodlení vyjádřit nejpozději do </w:t>
      </w:r>
      <w:r w:rsidR="005E51F4" w:rsidRPr="00EA4FCD">
        <w:rPr>
          <w:rFonts w:asciiTheme="minorHAnsi" w:hAnsiTheme="minorHAnsi" w:cstheme="minorHAnsi"/>
          <w:b/>
          <w:sz w:val="24"/>
          <w:szCs w:val="24"/>
        </w:rPr>
        <w:t>7</w:t>
      </w:r>
      <w:r w:rsidRPr="00EA4FCD">
        <w:rPr>
          <w:rFonts w:asciiTheme="minorHAnsi" w:hAnsiTheme="minorHAnsi" w:cstheme="minorHAnsi"/>
          <w:b/>
          <w:sz w:val="24"/>
          <w:szCs w:val="24"/>
        </w:rPr>
        <w:t xml:space="preserve"> dnů</w:t>
      </w:r>
      <w:r w:rsidRPr="00BE6CE8">
        <w:rPr>
          <w:rFonts w:asciiTheme="minorHAnsi" w:hAnsiTheme="minorHAnsi" w:cstheme="minorHAnsi"/>
          <w:sz w:val="24"/>
          <w:szCs w:val="24"/>
        </w:rPr>
        <w:t xml:space="preserve"> ode dne jeho obdržení, jinak se má za to, že s vyúčtováním souhlasí. Vyjádřením se v tomto případě rozumí písemné stanovisko strany povinné.</w:t>
      </w:r>
      <w:r w:rsidR="005E51F4" w:rsidRPr="00BE6CE8">
        <w:rPr>
          <w:rFonts w:asciiTheme="minorHAnsi" w:hAnsiTheme="minorHAnsi" w:cstheme="minorHAnsi"/>
          <w:sz w:val="24"/>
          <w:szCs w:val="24"/>
        </w:rPr>
        <w:t xml:space="preserve"> Nesouhlasí-li strana povinná s vyúčtováním smluvní pokuty či úroku z prodlení, je povinna písemně ve sjednané lhůtě sdělit oprávněné straně důvody, pro které vyúčtování smluvní pokuty či úroku z prodlení neuznává.</w:t>
      </w:r>
    </w:p>
    <w:p w:rsidR="00DA3C3E" w:rsidRPr="00DA3C3E" w:rsidRDefault="00DA3C3E" w:rsidP="00DA3C3E">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DA3C3E">
        <w:rPr>
          <w:rFonts w:asciiTheme="minorHAnsi" w:hAnsiTheme="minorHAnsi" w:cstheme="minorHAnsi"/>
          <w:sz w:val="24"/>
          <w:szCs w:val="24"/>
        </w:rPr>
        <w:t>Uhrazením jakékoliv smluvní pokuty dle této smlouvy není dotčen nárok na náhradu škody, kterou je možno vymáhat samostatně vedle smluvní pokuty.</w:t>
      </w:r>
    </w:p>
    <w:p w:rsidR="00DA3C3E" w:rsidRPr="00DA3C3E" w:rsidRDefault="00DA3C3E" w:rsidP="00DA3C3E">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DA3C3E">
        <w:rPr>
          <w:rFonts w:asciiTheme="minorHAnsi" w:hAnsiTheme="minorHAnsi" w:cstheme="minorHAnsi"/>
          <w:sz w:val="24"/>
          <w:szCs w:val="24"/>
        </w:rPr>
        <w:t>Uhrazením smluvní pokuty nezaniká povinnost závadný stav odstranit.</w:t>
      </w:r>
    </w:p>
    <w:p w:rsidR="00DA3C3E" w:rsidRPr="00DA3C3E" w:rsidRDefault="00DA3C3E" w:rsidP="00DA3C3E">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DA3C3E">
        <w:rPr>
          <w:rFonts w:asciiTheme="minorHAnsi" w:hAnsiTheme="minorHAnsi" w:cstheme="minorHAnsi"/>
          <w:sz w:val="24"/>
          <w:szCs w:val="24"/>
        </w:rPr>
        <w:t>Smluvní strany prohlašují, že smluvní pokuty sjednané v této smlouvě považují za přiměřené a odpovídající případnému porušení závazku, který zajišťují.</w:t>
      </w:r>
    </w:p>
    <w:p w:rsidR="00DA3C3E" w:rsidRDefault="00DA3C3E" w:rsidP="00DA3C3E">
      <w:pPr>
        <w:pStyle w:val="Zkladntext2"/>
        <w:tabs>
          <w:tab w:val="left" w:pos="567"/>
        </w:tabs>
        <w:spacing w:after="0" w:line="240" w:lineRule="auto"/>
        <w:ind w:left="567"/>
        <w:jc w:val="both"/>
        <w:rPr>
          <w:rFonts w:asciiTheme="minorHAnsi" w:hAnsiTheme="minorHAnsi" w:cstheme="minorHAnsi"/>
          <w:sz w:val="24"/>
          <w:szCs w:val="24"/>
        </w:rPr>
      </w:pPr>
    </w:p>
    <w:p w:rsidR="00950F80" w:rsidRPr="00BE6CE8" w:rsidRDefault="002A5645" w:rsidP="008879DA">
      <w:pPr>
        <w:pStyle w:val="Nadpis3"/>
        <w:spacing w:before="0"/>
      </w:pPr>
      <w:r w:rsidRPr="00BE6CE8">
        <w:t>PODMÍNKY PROVÁDĚNÍ DÍLA VE VAZBĚ NA ZAJIŠTĚNÍ ŘÁDNÉHO PLNĚNÍ</w:t>
      </w:r>
    </w:p>
    <w:p w:rsidR="00950F80" w:rsidRPr="00BE6CE8" w:rsidRDefault="00950F80" w:rsidP="008879DA">
      <w:pPr>
        <w:tabs>
          <w:tab w:val="left" w:pos="567"/>
          <w:tab w:val="left" w:pos="2127"/>
        </w:tabs>
        <w:jc w:val="center"/>
        <w:rPr>
          <w:rFonts w:asciiTheme="minorHAnsi" w:hAnsiTheme="minorHAnsi" w:cstheme="minorHAnsi"/>
          <w:b/>
          <w:sz w:val="24"/>
          <w:szCs w:val="24"/>
        </w:rPr>
      </w:pPr>
    </w:p>
    <w:p w:rsidR="00883961" w:rsidRPr="00BE6CE8" w:rsidRDefault="00883961" w:rsidP="00DA3C3E">
      <w:pPr>
        <w:pStyle w:val="Odstavecseseznamem"/>
        <w:numPr>
          <w:ilvl w:val="1"/>
          <w:numId w:val="12"/>
        </w:numPr>
        <w:tabs>
          <w:tab w:val="left" w:pos="567"/>
          <w:tab w:val="left" w:pos="2127"/>
        </w:tabs>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bude při provádění díla respektovat a plnit podmínky stanovené dotčenými orgány státní správy a správci inženýrských sítí. </w:t>
      </w:r>
    </w:p>
    <w:p w:rsidR="00883961" w:rsidRPr="00BE6CE8" w:rsidRDefault="00883961" w:rsidP="00DA3C3E">
      <w:pPr>
        <w:pStyle w:val="Odstavecseseznamem"/>
        <w:numPr>
          <w:ilvl w:val="1"/>
          <w:numId w:val="12"/>
        </w:numPr>
        <w:tabs>
          <w:tab w:val="left" w:pos="567"/>
          <w:tab w:val="left" w:pos="2127"/>
        </w:tabs>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Veškeré odborné práce musí vykonávat </w:t>
      </w:r>
      <w:r w:rsidRPr="00BE6CE8">
        <w:rPr>
          <w:rFonts w:asciiTheme="minorHAnsi" w:hAnsiTheme="minorHAnsi" w:cstheme="minorHAnsi"/>
          <w:iCs/>
          <w:sz w:val="24"/>
          <w:szCs w:val="24"/>
        </w:rPr>
        <w:t>zaměstnanci</w:t>
      </w:r>
      <w:r w:rsidRPr="00BE6CE8">
        <w:rPr>
          <w:rFonts w:asciiTheme="minorHAnsi" w:hAnsiTheme="minorHAnsi" w:cstheme="minorHAnsi"/>
          <w:sz w:val="24"/>
          <w:szCs w:val="24"/>
        </w:rPr>
        <w:t xml:space="preserve"> zhotovitele nebo jeho sub</w:t>
      </w:r>
      <w:r w:rsidRPr="00BE6CE8">
        <w:rPr>
          <w:rFonts w:asciiTheme="minorHAnsi" w:hAnsiTheme="minorHAnsi" w:cstheme="minorHAnsi"/>
          <w:iCs/>
          <w:sz w:val="24"/>
          <w:szCs w:val="24"/>
        </w:rPr>
        <w:t>dodavatelů</w:t>
      </w:r>
      <w:r w:rsidRPr="00BE6CE8">
        <w:rPr>
          <w:rFonts w:asciiTheme="minorHAnsi" w:hAnsiTheme="minorHAnsi" w:cstheme="minorHAnsi"/>
          <w:sz w:val="24"/>
          <w:szCs w:val="24"/>
        </w:rPr>
        <w:t xml:space="preserve"> mající příslušnou kvalifikaci. Doklad o kvalifikaci </w:t>
      </w:r>
      <w:r w:rsidRPr="00BE6CE8">
        <w:rPr>
          <w:rFonts w:asciiTheme="minorHAnsi" w:hAnsiTheme="minorHAnsi" w:cstheme="minorHAnsi"/>
          <w:iCs/>
          <w:sz w:val="24"/>
          <w:szCs w:val="24"/>
        </w:rPr>
        <w:t>zaměstnanců</w:t>
      </w:r>
      <w:r w:rsidRPr="00BE6CE8">
        <w:rPr>
          <w:rFonts w:asciiTheme="minorHAnsi" w:hAnsiTheme="minorHAnsi" w:cstheme="minorHAnsi"/>
          <w:sz w:val="24"/>
          <w:szCs w:val="24"/>
        </w:rPr>
        <w:t xml:space="preserve"> či sub</w:t>
      </w:r>
      <w:r w:rsidRPr="00BE6CE8">
        <w:rPr>
          <w:rFonts w:asciiTheme="minorHAnsi" w:hAnsiTheme="minorHAnsi" w:cstheme="minorHAnsi"/>
          <w:iCs/>
          <w:sz w:val="24"/>
          <w:szCs w:val="24"/>
        </w:rPr>
        <w:t>dodavatelů</w:t>
      </w:r>
      <w:r w:rsidRPr="00BE6CE8">
        <w:rPr>
          <w:rFonts w:asciiTheme="minorHAnsi" w:hAnsiTheme="minorHAnsi" w:cstheme="minorHAnsi"/>
          <w:sz w:val="24"/>
          <w:szCs w:val="24"/>
        </w:rPr>
        <w:t xml:space="preserve"> je zhotovitel na požádání objednatele povinen doložit.</w:t>
      </w:r>
    </w:p>
    <w:p w:rsidR="00883961" w:rsidRPr="004A36AE" w:rsidRDefault="00883961" w:rsidP="00DA3C3E">
      <w:pPr>
        <w:pStyle w:val="Odstavecseseznamem"/>
        <w:numPr>
          <w:ilvl w:val="1"/>
          <w:numId w:val="12"/>
        </w:numPr>
        <w:tabs>
          <w:tab w:val="left" w:pos="567"/>
          <w:tab w:val="left" w:pos="2127"/>
        </w:tabs>
        <w:ind w:left="567" w:hanging="567"/>
        <w:contextualSpacing w:val="0"/>
        <w:jc w:val="both"/>
        <w:rPr>
          <w:rFonts w:asciiTheme="minorHAnsi" w:hAnsiTheme="minorHAnsi" w:cstheme="minorHAnsi"/>
          <w:sz w:val="24"/>
          <w:szCs w:val="24"/>
        </w:rPr>
      </w:pPr>
      <w:r w:rsidRPr="00BE6CE8">
        <w:rPr>
          <w:rFonts w:asciiTheme="minorHAnsi" w:hAnsiTheme="minorHAnsi" w:cstheme="minorHAnsi"/>
          <w:snapToGrid w:val="0"/>
          <w:sz w:val="24"/>
          <w:szCs w:val="24"/>
        </w:rPr>
        <w:t>Zhotovitel není oprávněn provádět část díla, kterou měl provádět subdodavatel, prostřednictvím kterého</w:t>
      </w:r>
      <w:r w:rsidRPr="00BE6CE8">
        <w:rPr>
          <w:rFonts w:asciiTheme="minorHAnsi" w:hAnsiTheme="minorHAnsi" w:cstheme="minorHAnsi"/>
          <w:sz w:val="24"/>
          <w:szCs w:val="24"/>
        </w:rPr>
        <w:t xml:space="preserve"> zhotovitel </w:t>
      </w:r>
      <w:r w:rsidRPr="00BE6CE8">
        <w:rPr>
          <w:rFonts w:asciiTheme="minorHAnsi" w:hAnsiTheme="minorHAnsi" w:cstheme="minorHAnsi"/>
          <w:snapToGrid w:val="0"/>
          <w:sz w:val="24"/>
          <w:szCs w:val="24"/>
        </w:rPr>
        <w:t xml:space="preserve">prokazoval kvalifikaci v zadávacím řízení o zadání veřejné zakázky, na základě kterého byla uzavřena tato smlouva (dále jen „zadávací řízení“), sám nebo jiným subdodavatelem nesplňujícím příslušnou kvalifikaci. </w:t>
      </w:r>
      <w:r w:rsidRPr="00BE6CE8">
        <w:rPr>
          <w:rFonts w:asciiTheme="minorHAnsi" w:hAnsiTheme="minorHAnsi" w:cstheme="minorHAnsi"/>
          <w:b/>
          <w:snapToGrid w:val="0"/>
          <w:sz w:val="24"/>
          <w:szCs w:val="24"/>
        </w:rPr>
        <w:t xml:space="preserve">V případě, že se </w:t>
      </w:r>
      <w:r w:rsidRPr="00BE6CE8">
        <w:rPr>
          <w:rFonts w:asciiTheme="minorHAnsi" w:hAnsiTheme="minorHAnsi" w:cstheme="minorHAnsi"/>
          <w:b/>
          <w:sz w:val="24"/>
          <w:szCs w:val="24"/>
        </w:rPr>
        <w:t xml:space="preserve">zhotovitel </w:t>
      </w:r>
      <w:r w:rsidRPr="00BE6CE8">
        <w:rPr>
          <w:rFonts w:asciiTheme="minorHAnsi" w:hAnsiTheme="minorHAnsi" w:cstheme="minorHAnsi"/>
          <w:b/>
          <w:snapToGrid w:val="0"/>
          <w:sz w:val="24"/>
          <w:szCs w:val="24"/>
        </w:rPr>
        <w:t xml:space="preserve">rozhodne změnit subdodavatele, prostřednictvím kterého prokazoval kvalifikaci v zadávacím řízení, je </w:t>
      </w:r>
      <w:r w:rsidRPr="00BE6CE8">
        <w:rPr>
          <w:rFonts w:asciiTheme="minorHAnsi" w:hAnsiTheme="minorHAnsi" w:cstheme="minorHAnsi"/>
          <w:b/>
          <w:sz w:val="24"/>
          <w:szCs w:val="24"/>
        </w:rPr>
        <w:t xml:space="preserve">povinen tuto </w:t>
      </w:r>
      <w:r w:rsidRPr="00BE6CE8">
        <w:rPr>
          <w:rFonts w:asciiTheme="minorHAnsi" w:hAnsiTheme="minorHAnsi" w:cstheme="minorHAnsi"/>
          <w:b/>
          <w:snapToGrid w:val="0"/>
          <w:sz w:val="24"/>
          <w:szCs w:val="24"/>
        </w:rPr>
        <w:t>skutečnost předem písemně oznámit objednateli.</w:t>
      </w:r>
      <w:r w:rsidRPr="00BE6CE8">
        <w:rPr>
          <w:rFonts w:asciiTheme="minorHAnsi" w:hAnsiTheme="minorHAnsi" w:cstheme="minorHAnsi"/>
          <w:snapToGrid w:val="0"/>
          <w:sz w:val="24"/>
          <w:szCs w:val="24"/>
        </w:rPr>
        <w:t xml:space="preserve"> Zhotovitel je současně s oznámením povinen objednateli prokázat, že nový subdodavatel </w:t>
      </w:r>
      <w:r w:rsidRPr="004A36AE">
        <w:rPr>
          <w:rFonts w:asciiTheme="minorHAnsi" w:hAnsiTheme="minorHAnsi" w:cstheme="minorHAnsi"/>
          <w:snapToGrid w:val="0"/>
          <w:sz w:val="24"/>
          <w:szCs w:val="24"/>
        </w:rPr>
        <w:t xml:space="preserve">splňuje příslušnou kvalifikaci ve stejném rozsahu, v jakém ji zhotovitel prokazoval objednateli v zadávacím řízení. </w:t>
      </w:r>
      <w:r w:rsidRPr="004A36AE">
        <w:rPr>
          <w:rFonts w:asciiTheme="minorHAnsi" w:hAnsiTheme="minorHAnsi" w:cstheme="minorHAnsi"/>
          <w:b/>
          <w:snapToGrid w:val="0"/>
          <w:sz w:val="24"/>
          <w:szCs w:val="24"/>
        </w:rPr>
        <w:t>Pokud by subdodavatel navržený zhotovitelem nesplňoval příslušnou kvalifikaci, ale zhotovitel by jeho prostřednictvím začal provádět dílo, resp. jeho část, je objednatel oprávněn odstoupit od této smlouvy.</w:t>
      </w:r>
    </w:p>
    <w:p w:rsidR="00EA4FCD" w:rsidRPr="004A36AE" w:rsidRDefault="00883961" w:rsidP="00DA3C3E">
      <w:pPr>
        <w:pStyle w:val="Odstavecseseznamem"/>
        <w:numPr>
          <w:ilvl w:val="1"/>
          <w:numId w:val="12"/>
        </w:numPr>
        <w:tabs>
          <w:tab w:val="left" w:pos="567"/>
          <w:tab w:val="left" w:pos="2127"/>
        </w:tabs>
        <w:ind w:left="567" w:hanging="567"/>
        <w:contextualSpacing w:val="0"/>
        <w:jc w:val="both"/>
        <w:rPr>
          <w:rFonts w:asciiTheme="minorHAnsi" w:hAnsiTheme="minorHAnsi" w:cstheme="minorHAnsi"/>
          <w:sz w:val="24"/>
          <w:szCs w:val="24"/>
        </w:rPr>
      </w:pPr>
      <w:r w:rsidRPr="004A36AE">
        <w:rPr>
          <w:rFonts w:asciiTheme="minorHAnsi" w:hAnsiTheme="minorHAnsi" w:cstheme="minorHAnsi"/>
          <w:snapToGrid w:val="0"/>
          <w:sz w:val="24"/>
          <w:szCs w:val="24"/>
        </w:rPr>
        <w:t xml:space="preserve">Zhotovitel je povinen při provádění díla dodržovat platné ČSN a další obecně závazné právní předpisy, které se týkají jeho činnosti. Pokud porušením těchto předpisů nebo prováděním díla vznikne komukoliv škoda, je zhotovitel povinen </w:t>
      </w:r>
      <w:r w:rsidRPr="004A36AE">
        <w:rPr>
          <w:rFonts w:asciiTheme="minorHAnsi" w:hAnsiTheme="minorHAnsi" w:cstheme="minorHAnsi"/>
          <w:iCs/>
          <w:sz w:val="24"/>
          <w:szCs w:val="24"/>
        </w:rPr>
        <w:t xml:space="preserve">škodu bez zbytečného odkladu odstranit a není-li to možné, tak finančně nahradit. </w:t>
      </w:r>
      <w:r w:rsidRPr="004A36AE">
        <w:rPr>
          <w:rFonts w:asciiTheme="minorHAnsi" w:hAnsiTheme="minorHAnsi" w:cstheme="minorHAnsi"/>
          <w:sz w:val="24"/>
          <w:szCs w:val="24"/>
        </w:rPr>
        <w:t>Veškeré náklady s tím spojené nese zhotovitel.</w:t>
      </w:r>
    </w:p>
    <w:p w:rsidR="000B5E60" w:rsidRDefault="000B5E60" w:rsidP="008879DA">
      <w:pPr>
        <w:pStyle w:val="Odstavecseseznamem"/>
        <w:tabs>
          <w:tab w:val="left" w:pos="567"/>
          <w:tab w:val="left" w:pos="2127"/>
        </w:tabs>
        <w:ind w:left="0"/>
        <w:contextualSpacing w:val="0"/>
        <w:jc w:val="both"/>
        <w:rPr>
          <w:rFonts w:asciiTheme="minorHAnsi" w:hAnsiTheme="minorHAnsi" w:cstheme="minorHAnsi"/>
          <w:sz w:val="24"/>
          <w:szCs w:val="24"/>
        </w:rPr>
      </w:pPr>
    </w:p>
    <w:p w:rsidR="006A7CB6" w:rsidRDefault="006A7CB6" w:rsidP="008879DA">
      <w:pPr>
        <w:pStyle w:val="Odstavecseseznamem"/>
        <w:tabs>
          <w:tab w:val="left" w:pos="567"/>
          <w:tab w:val="left" w:pos="2127"/>
        </w:tabs>
        <w:ind w:left="0"/>
        <w:contextualSpacing w:val="0"/>
        <w:jc w:val="both"/>
        <w:rPr>
          <w:rFonts w:asciiTheme="minorHAnsi" w:hAnsiTheme="minorHAnsi" w:cstheme="minorHAnsi"/>
          <w:sz w:val="24"/>
          <w:szCs w:val="24"/>
        </w:rPr>
      </w:pPr>
    </w:p>
    <w:p w:rsidR="006A7CB6" w:rsidRDefault="006A7CB6" w:rsidP="008879DA">
      <w:pPr>
        <w:pStyle w:val="Odstavecseseznamem"/>
        <w:tabs>
          <w:tab w:val="left" w:pos="567"/>
          <w:tab w:val="left" w:pos="2127"/>
        </w:tabs>
        <w:ind w:left="0"/>
        <w:contextualSpacing w:val="0"/>
        <w:jc w:val="both"/>
        <w:rPr>
          <w:rFonts w:asciiTheme="minorHAnsi" w:hAnsiTheme="minorHAnsi" w:cstheme="minorHAnsi"/>
          <w:sz w:val="24"/>
          <w:szCs w:val="24"/>
        </w:rPr>
      </w:pPr>
    </w:p>
    <w:p w:rsidR="006A7CB6" w:rsidRPr="00BE6CE8" w:rsidRDefault="006A7CB6" w:rsidP="008879DA">
      <w:pPr>
        <w:pStyle w:val="Odstavecseseznamem"/>
        <w:tabs>
          <w:tab w:val="left" w:pos="567"/>
          <w:tab w:val="left" w:pos="2127"/>
        </w:tabs>
        <w:ind w:left="0"/>
        <w:contextualSpacing w:val="0"/>
        <w:jc w:val="both"/>
        <w:rPr>
          <w:rFonts w:asciiTheme="minorHAnsi" w:hAnsiTheme="minorHAnsi" w:cstheme="minorHAnsi"/>
          <w:sz w:val="24"/>
          <w:szCs w:val="24"/>
        </w:rPr>
      </w:pPr>
    </w:p>
    <w:p w:rsidR="008D55BE" w:rsidRPr="00BE6CE8" w:rsidRDefault="008D55BE" w:rsidP="008879DA">
      <w:pPr>
        <w:pStyle w:val="Nadpis3"/>
        <w:spacing w:before="0"/>
      </w:pPr>
      <w:r w:rsidRPr="00BE6CE8">
        <w:t>PŘEDÁNÍ DÍLA</w:t>
      </w:r>
    </w:p>
    <w:p w:rsidR="002A5645" w:rsidRPr="00BE6CE8" w:rsidRDefault="002A5645" w:rsidP="008879DA">
      <w:pPr>
        <w:pStyle w:val="Odstavecseseznamem"/>
        <w:tabs>
          <w:tab w:val="left" w:pos="567"/>
          <w:tab w:val="left" w:pos="2127"/>
        </w:tabs>
        <w:ind w:left="0"/>
        <w:contextualSpacing w:val="0"/>
        <w:jc w:val="both"/>
        <w:rPr>
          <w:rFonts w:asciiTheme="minorHAnsi" w:hAnsiTheme="minorHAnsi" w:cstheme="minorHAnsi"/>
          <w:sz w:val="24"/>
          <w:szCs w:val="24"/>
        </w:rPr>
      </w:pPr>
    </w:p>
    <w:p w:rsidR="008D55BE" w:rsidRPr="00961C3F" w:rsidRDefault="001C3A9B" w:rsidP="00DA3C3E">
      <w:pPr>
        <w:pStyle w:val="Odstavecseseznamem"/>
        <w:numPr>
          <w:ilvl w:val="1"/>
          <w:numId w:val="14"/>
        </w:numPr>
        <w:tabs>
          <w:tab w:val="left" w:pos="709"/>
        </w:tabs>
        <w:ind w:left="567" w:hanging="567"/>
        <w:contextualSpacing w:val="0"/>
        <w:jc w:val="both"/>
        <w:rPr>
          <w:rFonts w:asciiTheme="minorHAnsi" w:hAnsiTheme="minorHAnsi" w:cstheme="minorHAnsi"/>
          <w:sz w:val="24"/>
          <w:szCs w:val="24"/>
        </w:rPr>
      </w:pPr>
      <w:r w:rsidRPr="00961C3F">
        <w:rPr>
          <w:rFonts w:asciiTheme="minorHAnsi" w:hAnsiTheme="minorHAnsi" w:cstheme="minorHAnsi"/>
          <w:sz w:val="24"/>
          <w:szCs w:val="24"/>
        </w:rPr>
        <w:t xml:space="preserve">Zhotovitel je povinen </w:t>
      </w:r>
      <w:r w:rsidR="008D55BE" w:rsidRPr="00961C3F">
        <w:rPr>
          <w:rFonts w:asciiTheme="minorHAnsi" w:hAnsiTheme="minorHAnsi" w:cstheme="minorHAnsi"/>
          <w:sz w:val="24"/>
          <w:szCs w:val="24"/>
        </w:rPr>
        <w:t>písemně</w:t>
      </w:r>
      <w:r w:rsidRPr="00961C3F">
        <w:rPr>
          <w:rFonts w:asciiTheme="minorHAnsi" w:hAnsiTheme="minorHAnsi" w:cstheme="minorHAnsi"/>
          <w:sz w:val="24"/>
          <w:szCs w:val="24"/>
        </w:rPr>
        <w:t xml:space="preserve"> oznámit objednateli</w:t>
      </w:r>
      <w:r w:rsidR="00882515">
        <w:rPr>
          <w:rFonts w:asciiTheme="minorHAnsi" w:hAnsiTheme="minorHAnsi" w:cstheme="minorHAnsi"/>
          <w:sz w:val="24"/>
          <w:szCs w:val="24"/>
        </w:rPr>
        <w:t xml:space="preserve"> záměr dílo předat a navrhnout termín předání</w:t>
      </w:r>
      <w:r w:rsidRPr="00961C3F">
        <w:rPr>
          <w:rFonts w:asciiTheme="minorHAnsi" w:hAnsiTheme="minorHAnsi" w:cstheme="minorHAnsi"/>
          <w:sz w:val="24"/>
          <w:szCs w:val="24"/>
        </w:rPr>
        <w:t xml:space="preserve">, v němž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DD7BF5" w:rsidRPr="00BE6CE8" w:rsidRDefault="001C3A9B" w:rsidP="0060365E">
      <w:pPr>
        <w:pStyle w:val="Odstavecseseznamem"/>
        <w:numPr>
          <w:ilvl w:val="1"/>
          <w:numId w:val="14"/>
        </w:numPr>
        <w:tabs>
          <w:tab w:val="left" w:pos="709"/>
        </w:tabs>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O předání díla sepíší obě smluvní strany v místě předání díla předávací protokol, který bude obsahovat zejména tyto náležitosti:</w:t>
      </w:r>
    </w:p>
    <w:p w:rsidR="00DD7BF5" w:rsidRPr="00D72748" w:rsidRDefault="00E935CB" w:rsidP="0060365E">
      <w:pPr>
        <w:pStyle w:val="Odstavecseseznamem"/>
        <w:tabs>
          <w:tab w:val="left" w:pos="709"/>
        </w:tabs>
        <w:ind w:left="567"/>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označení smluvních stran,</w:t>
      </w:r>
    </w:p>
    <w:p w:rsidR="00DD7BF5" w:rsidRPr="00D72748" w:rsidRDefault="0060365E" w:rsidP="0060365E">
      <w:pPr>
        <w:pStyle w:val="Odstavecseseznamem"/>
        <w:tabs>
          <w:tab w:val="left" w:pos="709"/>
        </w:tabs>
        <w:ind w:left="709" w:hanging="142"/>
        <w:contextualSpacing w:val="0"/>
        <w:jc w:val="both"/>
        <w:rPr>
          <w:rFonts w:asciiTheme="minorHAnsi" w:hAnsiTheme="minorHAnsi" w:cstheme="minorHAnsi"/>
          <w:b/>
          <w:sz w:val="24"/>
          <w:szCs w:val="24"/>
        </w:rPr>
      </w:pPr>
      <w:r>
        <w:rPr>
          <w:rFonts w:asciiTheme="minorHAnsi" w:hAnsiTheme="minorHAnsi" w:cstheme="minorHAnsi"/>
          <w:b/>
          <w:sz w:val="24"/>
          <w:szCs w:val="24"/>
        </w:rPr>
        <w:t>- </w:t>
      </w:r>
      <w:r w:rsidR="001C3A9B" w:rsidRPr="00D72748">
        <w:rPr>
          <w:rFonts w:asciiTheme="minorHAnsi" w:hAnsiTheme="minorHAnsi" w:cstheme="minorHAnsi"/>
          <w:b/>
          <w:sz w:val="24"/>
          <w:szCs w:val="24"/>
        </w:rPr>
        <w:t>prohlášení objednatele o tom, že si dílo prohlédl a toto přebí</w:t>
      </w:r>
      <w:r>
        <w:rPr>
          <w:rFonts w:asciiTheme="minorHAnsi" w:hAnsiTheme="minorHAnsi" w:cstheme="minorHAnsi"/>
          <w:b/>
          <w:sz w:val="24"/>
          <w:szCs w:val="24"/>
        </w:rPr>
        <w:t xml:space="preserve">rá, nebo popis vad a prohlášení </w:t>
      </w:r>
      <w:r w:rsidR="001C3A9B" w:rsidRPr="00D72748">
        <w:rPr>
          <w:rFonts w:asciiTheme="minorHAnsi" w:hAnsiTheme="minorHAnsi" w:cstheme="minorHAnsi"/>
          <w:b/>
          <w:sz w:val="24"/>
          <w:szCs w:val="24"/>
        </w:rPr>
        <w:t>objednatele, že dílo z důvodu těchto vad nepřebírá,</w:t>
      </w:r>
    </w:p>
    <w:p w:rsidR="00DD7BF5" w:rsidRPr="00D72748" w:rsidRDefault="00E935CB" w:rsidP="0060365E">
      <w:pPr>
        <w:pStyle w:val="Odstavecseseznamem"/>
        <w:tabs>
          <w:tab w:val="left" w:pos="709"/>
        </w:tabs>
        <w:ind w:left="567"/>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datum podpisu předávacího protokolu,</w:t>
      </w:r>
    </w:p>
    <w:p w:rsidR="00DD7BF5" w:rsidRPr="00D72748" w:rsidRDefault="00E935CB" w:rsidP="0060365E">
      <w:pPr>
        <w:pStyle w:val="Odstavecseseznamem"/>
        <w:tabs>
          <w:tab w:val="left" w:pos="709"/>
        </w:tabs>
        <w:ind w:left="567"/>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podpis objednatele nebo jím pověřené osoby,</w:t>
      </w:r>
    </w:p>
    <w:p w:rsidR="001C3A9B" w:rsidRPr="00D72748" w:rsidRDefault="00E935CB" w:rsidP="0060365E">
      <w:pPr>
        <w:pStyle w:val="Odstavecseseznamem"/>
        <w:tabs>
          <w:tab w:val="left" w:pos="709"/>
        </w:tabs>
        <w:ind w:left="567"/>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podpis zhotovitele nebo jím pověřené osoby.</w:t>
      </w:r>
    </w:p>
    <w:p w:rsidR="008D55BE" w:rsidRPr="00BE6CE8" w:rsidRDefault="001C3A9B" w:rsidP="0060365E">
      <w:pPr>
        <w:pStyle w:val="Odstavecseseznamem"/>
        <w:numPr>
          <w:ilvl w:val="1"/>
          <w:numId w:val="14"/>
        </w:numPr>
        <w:tabs>
          <w:tab w:val="left" w:pos="709"/>
        </w:tabs>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D55BE" w:rsidRPr="00BE6CE8" w:rsidRDefault="001C3A9B" w:rsidP="0060365E">
      <w:pPr>
        <w:pStyle w:val="Odstavecseseznamem"/>
        <w:numPr>
          <w:ilvl w:val="1"/>
          <w:numId w:val="14"/>
        </w:numPr>
        <w:tabs>
          <w:tab w:val="left" w:pos="709"/>
        </w:tabs>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V případě, že objednatel převezme dílo, i když toto bude vykazovat vady a nedodělky, uvedou se tyto vady a nedodělky v předávacím protokolu spolu s termínem jejich odstranění. Po odstranění vad a nedodělků bude rovněž pořízen předávací protokol.</w:t>
      </w:r>
    </w:p>
    <w:p w:rsidR="00DA3C3E" w:rsidRPr="00BE6CE8" w:rsidRDefault="00DA3C3E" w:rsidP="00DA3C3E">
      <w:pPr>
        <w:pStyle w:val="Odstavecseseznamem"/>
        <w:tabs>
          <w:tab w:val="left" w:pos="709"/>
        </w:tabs>
        <w:ind w:left="567"/>
        <w:contextualSpacing w:val="0"/>
        <w:jc w:val="both"/>
        <w:rPr>
          <w:rFonts w:asciiTheme="minorHAnsi" w:hAnsiTheme="minorHAnsi" w:cstheme="minorHAnsi"/>
          <w:sz w:val="24"/>
          <w:szCs w:val="24"/>
        </w:rPr>
      </w:pPr>
    </w:p>
    <w:p w:rsidR="00DA3C3E" w:rsidRDefault="00DA3C3E" w:rsidP="00DA3C3E">
      <w:pPr>
        <w:pStyle w:val="Nadpis3"/>
        <w:spacing w:before="0"/>
      </w:pPr>
      <w:r>
        <w:t>záruka a odpovědnost za vady díla</w:t>
      </w:r>
    </w:p>
    <w:p w:rsidR="00DA3C3E" w:rsidRPr="00DA3C3E" w:rsidRDefault="00DA3C3E" w:rsidP="00DA3C3E"/>
    <w:p w:rsidR="00DA3C3E" w:rsidRDefault="00DA3C3E" w:rsidP="00DA3C3E">
      <w:pPr>
        <w:pStyle w:val="Zkladntext"/>
        <w:numPr>
          <w:ilvl w:val="1"/>
          <w:numId w:val="15"/>
        </w:numPr>
        <w:tabs>
          <w:tab w:val="left" w:pos="709"/>
        </w:tabs>
        <w:spacing w:after="0"/>
        <w:ind w:left="567" w:hanging="567"/>
        <w:jc w:val="both"/>
        <w:rPr>
          <w:rFonts w:asciiTheme="minorHAnsi" w:hAnsiTheme="minorHAnsi" w:cstheme="minorHAnsi"/>
          <w:sz w:val="24"/>
          <w:szCs w:val="24"/>
        </w:rPr>
      </w:pPr>
      <w:r w:rsidRPr="00DA3C3E">
        <w:rPr>
          <w:rFonts w:asciiTheme="minorHAnsi" w:hAnsiTheme="minorHAnsi" w:cstheme="minorHAnsi"/>
          <w:sz w:val="24"/>
          <w:szCs w:val="24"/>
        </w:rPr>
        <w:t>Zhotovitel odpovídá za to, že dílo bude zhotoveno podle této smlouvy a bude splňovat veškeré podmínky a náležitosti pro vydání nezbytných rozhodnutí příslušných úřadů až po vydání pravomocného stavebního povolení, pro výběr zhotovitele a samotnou realizaci stavby a bude v souladu s platnými právními předpisy.</w:t>
      </w:r>
    </w:p>
    <w:p w:rsidR="00AD26AB" w:rsidRPr="00AD26AB" w:rsidRDefault="00AD26AB" w:rsidP="00AD26AB">
      <w:pPr>
        <w:pStyle w:val="Zkladntext"/>
        <w:numPr>
          <w:ilvl w:val="1"/>
          <w:numId w:val="15"/>
        </w:numPr>
        <w:tabs>
          <w:tab w:val="left" w:pos="709"/>
        </w:tabs>
        <w:spacing w:after="0"/>
        <w:ind w:left="567" w:hanging="567"/>
        <w:jc w:val="both"/>
        <w:rPr>
          <w:rFonts w:asciiTheme="minorHAnsi" w:hAnsiTheme="minorHAnsi" w:cstheme="minorHAnsi"/>
          <w:sz w:val="24"/>
          <w:szCs w:val="24"/>
        </w:rPr>
      </w:pPr>
      <w:r w:rsidRPr="00AD26AB">
        <w:rPr>
          <w:rFonts w:asciiTheme="minorHAnsi" w:hAnsiTheme="minorHAnsi" w:cstheme="minorHAnsi"/>
          <w:sz w:val="24"/>
          <w:szCs w:val="24"/>
        </w:rPr>
        <w:t>Zhotovitel odpovídá objednateli za vady díla, které existují v době jeho předání. Zhotovitel poskytne záruku na jakost projektové dokumentace s ohledem na legislativní a normové předpisy platné v době zpracování projektové dokumentace.</w:t>
      </w:r>
    </w:p>
    <w:p w:rsidR="004B1143" w:rsidRDefault="004B1143" w:rsidP="004B1143">
      <w:pPr>
        <w:pStyle w:val="Zkladntext"/>
        <w:numPr>
          <w:ilvl w:val="1"/>
          <w:numId w:val="15"/>
        </w:numPr>
        <w:tabs>
          <w:tab w:val="left" w:pos="709"/>
        </w:tabs>
        <w:spacing w:after="0"/>
        <w:ind w:left="567" w:hanging="567"/>
        <w:jc w:val="both"/>
        <w:rPr>
          <w:rFonts w:asciiTheme="minorHAnsi" w:hAnsiTheme="minorHAnsi" w:cstheme="minorHAnsi"/>
          <w:sz w:val="24"/>
          <w:szCs w:val="24"/>
        </w:rPr>
      </w:pPr>
      <w:r w:rsidRPr="004B1143">
        <w:rPr>
          <w:rFonts w:asciiTheme="minorHAnsi" w:hAnsiTheme="minorHAnsi" w:cstheme="minorHAnsi"/>
          <w:sz w:val="24"/>
          <w:szCs w:val="24"/>
        </w:rPr>
        <w:t>Zhotovitel nese nebezpečí škody na zhotovovaném předmětu díla.</w:t>
      </w:r>
    </w:p>
    <w:p w:rsidR="004B1143" w:rsidRDefault="004B1143" w:rsidP="004B1143">
      <w:pPr>
        <w:pStyle w:val="Zkladntext"/>
        <w:numPr>
          <w:ilvl w:val="1"/>
          <w:numId w:val="15"/>
        </w:numPr>
        <w:tabs>
          <w:tab w:val="left" w:pos="709"/>
        </w:tabs>
        <w:spacing w:after="0"/>
        <w:ind w:left="567" w:hanging="567"/>
        <w:jc w:val="both"/>
        <w:rPr>
          <w:rFonts w:asciiTheme="minorHAnsi" w:hAnsiTheme="minorHAnsi" w:cstheme="minorHAnsi"/>
          <w:sz w:val="24"/>
          <w:szCs w:val="24"/>
        </w:rPr>
      </w:pPr>
      <w:r w:rsidRPr="004B1143">
        <w:rPr>
          <w:rFonts w:asciiTheme="minorHAnsi" w:hAnsiTheme="minorHAnsi" w:cstheme="minorHAnsi"/>
          <w:sz w:val="24"/>
          <w:szCs w:val="24"/>
        </w:rPr>
        <w:t>Nebezpečí škody na zhotovovaném předmětu díla a vlastnické právo k němu přejde na objednatele okamžikem jeho převzetí objednatelem</w:t>
      </w:r>
      <w:r>
        <w:rPr>
          <w:rFonts w:asciiTheme="minorHAnsi" w:hAnsiTheme="minorHAnsi" w:cstheme="minorHAnsi"/>
          <w:sz w:val="24"/>
          <w:szCs w:val="24"/>
        </w:rPr>
        <w:t>.</w:t>
      </w:r>
    </w:p>
    <w:p w:rsidR="00DA3C3E" w:rsidRDefault="00DA3C3E" w:rsidP="004B1143">
      <w:pPr>
        <w:pStyle w:val="Zkladntext"/>
        <w:numPr>
          <w:ilvl w:val="1"/>
          <w:numId w:val="15"/>
        </w:numPr>
        <w:tabs>
          <w:tab w:val="left" w:pos="709"/>
        </w:tabs>
        <w:spacing w:after="0"/>
        <w:ind w:left="567" w:hanging="567"/>
        <w:jc w:val="both"/>
        <w:rPr>
          <w:rFonts w:asciiTheme="minorHAnsi" w:hAnsiTheme="minorHAnsi" w:cstheme="minorHAnsi"/>
          <w:sz w:val="24"/>
          <w:szCs w:val="24"/>
        </w:rPr>
      </w:pPr>
      <w:r w:rsidRPr="00D72748">
        <w:rPr>
          <w:rFonts w:asciiTheme="minorHAnsi" w:hAnsiTheme="minorHAnsi" w:cstheme="minorHAnsi"/>
          <w:sz w:val="24"/>
          <w:szCs w:val="24"/>
        </w:rPr>
        <w:t xml:space="preserve">Objednatel je povinen vady u zhotovitele reklamovat písemně. </w:t>
      </w:r>
    </w:p>
    <w:p w:rsidR="00DA3C3E" w:rsidRDefault="00DA3C3E" w:rsidP="004B1143">
      <w:pPr>
        <w:pStyle w:val="Zkladntext"/>
        <w:numPr>
          <w:ilvl w:val="1"/>
          <w:numId w:val="15"/>
        </w:numPr>
        <w:tabs>
          <w:tab w:val="left" w:pos="709"/>
        </w:tabs>
        <w:spacing w:after="0"/>
        <w:ind w:left="567" w:hanging="567"/>
        <w:jc w:val="both"/>
        <w:rPr>
          <w:rFonts w:asciiTheme="minorHAnsi" w:hAnsiTheme="minorHAnsi" w:cstheme="minorHAnsi"/>
          <w:sz w:val="24"/>
          <w:szCs w:val="24"/>
        </w:rPr>
      </w:pPr>
      <w:r w:rsidRPr="00D72748">
        <w:rPr>
          <w:rFonts w:asciiTheme="minorHAnsi" w:hAnsiTheme="minorHAnsi" w:cstheme="minorHAnsi"/>
          <w:sz w:val="24"/>
          <w:szCs w:val="24"/>
        </w:rPr>
        <w:t>Zhotovitel je povinen nejpozději</w:t>
      </w:r>
      <w:r>
        <w:rPr>
          <w:rFonts w:asciiTheme="minorHAnsi" w:hAnsiTheme="minorHAnsi" w:cstheme="minorHAnsi"/>
          <w:sz w:val="24"/>
          <w:szCs w:val="24"/>
        </w:rPr>
        <w:t xml:space="preserve"> </w:t>
      </w:r>
      <w:r w:rsidRPr="00D72748">
        <w:rPr>
          <w:rFonts w:asciiTheme="minorHAnsi" w:hAnsiTheme="minorHAnsi" w:cstheme="minorHAnsi"/>
          <w:b/>
          <w:sz w:val="24"/>
          <w:szCs w:val="24"/>
        </w:rPr>
        <w:t>do 7 kalendářních dnů</w:t>
      </w:r>
      <w:r w:rsidRPr="00D72748">
        <w:rPr>
          <w:rFonts w:asciiTheme="minorHAnsi" w:hAnsiTheme="minorHAnsi" w:cstheme="minorHAnsi"/>
          <w:sz w:val="24"/>
          <w:szCs w:val="24"/>
        </w:rPr>
        <w:t xml:space="preserve"> po obdržení reklamace reklamovanou vadu prověřit a písemně oznámit objednateli, </w:t>
      </w:r>
      <w:r w:rsidRPr="00D72748">
        <w:rPr>
          <w:rFonts w:asciiTheme="minorHAnsi" w:hAnsiTheme="minorHAnsi" w:cstheme="minorHAnsi"/>
          <w:b/>
          <w:sz w:val="24"/>
          <w:szCs w:val="24"/>
        </w:rPr>
        <w:t>zda reklamaci uznává, jakou lhůtu navrhuje k odstranění vady, nebo z jakých důvodů reklamaci neuznává.</w:t>
      </w:r>
      <w:r w:rsidRPr="00D72748">
        <w:rPr>
          <w:rFonts w:asciiTheme="minorHAnsi" w:hAnsiTheme="minorHAnsi" w:cstheme="minorHAnsi"/>
          <w:sz w:val="24"/>
          <w:szCs w:val="24"/>
        </w:rPr>
        <w:t xml:space="preserve"> Pokud tak neučiní, má se za to, že reklamaci objednatele uznává.</w:t>
      </w:r>
    </w:p>
    <w:p w:rsidR="00AD26AB" w:rsidRDefault="00AD26AB" w:rsidP="00AD26AB">
      <w:pPr>
        <w:pStyle w:val="Nadpis3"/>
        <w:numPr>
          <w:ilvl w:val="0"/>
          <w:numId w:val="0"/>
        </w:numPr>
        <w:spacing w:before="0"/>
        <w:ind w:left="567"/>
      </w:pPr>
    </w:p>
    <w:p w:rsidR="001C3A9B" w:rsidRDefault="001C3A9B" w:rsidP="00AD26AB">
      <w:pPr>
        <w:pStyle w:val="Nadpis3"/>
        <w:spacing w:before="0"/>
      </w:pPr>
      <w:r w:rsidRPr="00BE6CE8">
        <w:t>Změna</w:t>
      </w:r>
      <w:r w:rsidR="008879DA">
        <w:t xml:space="preserve"> </w:t>
      </w:r>
      <w:r w:rsidRPr="00BE6CE8">
        <w:t>a</w:t>
      </w:r>
      <w:r w:rsidR="008879DA">
        <w:t xml:space="preserve"> </w:t>
      </w:r>
      <w:r w:rsidRPr="00BE6CE8">
        <w:t>ukončení smlouvy</w:t>
      </w:r>
    </w:p>
    <w:p w:rsidR="00312FDF" w:rsidRPr="00312FDF" w:rsidRDefault="00312FDF" w:rsidP="00312FDF"/>
    <w:p w:rsidR="00AD26AB" w:rsidRPr="005655F4" w:rsidRDefault="00AD26AB" w:rsidP="00AD26AB">
      <w:pPr>
        <w:pStyle w:val="Odstavecseseznamem1"/>
        <w:numPr>
          <w:ilvl w:val="0"/>
          <w:numId w:val="31"/>
        </w:numPr>
        <w:ind w:left="567" w:hanging="567"/>
        <w:rPr>
          <w:rFonts w:ascii="Calibri" w:hAnsi="Calibri" w:cs="Calibri"/>
          <w:sz w:val="24"/>
          <w:szCs w:val="24"/>
        </w:rPr>
      </w:pPr>
      <w:r w:rsidRPr="005655F4">
        <w:rPr>
          <w:rFonts w:ascii="Calibri" w:hAnsi="Calibri" w:cs="Calibri"/>
          <w:sz w:val="24"/>
          <w:szCs w:val="24"/>
        </w:rPr>
        <w:t>Smluvní strany mohou smlouvu ukončit dohodou nebo odstoupením od smlouvy dle tohoto článku smlouvy.</w:t>
      </w:r>
    </w:p>
    <w:p w:rsidR="00AD26AB" w:rsidRPr="005655F4" w:rsidRDefault="00AD26AB" w:rsidP="00AD26AB">
      <w:pPr>
        <w:numPr>
          <w:ilvl w:val="0"/>
          <w:numId w:val="31"/>
        </w:numPr>
        <w:tabs>
          <w:tab w:val="left" w:pos="567"/>
          <w:tab w:val="left" w:pos="2127"/>
        </w:tabs>
        <w:suppressAutoHyphens/>
        <w:ind w:left="567" w:hanging="567"/>
        <w:jc w:val="both"/>
        <w:rPr>
          <w:rFonts w:ascii="Calibri" w:hAnsi="Calibri" w:cs="Calibri"/>
          <w:sz w:val="24"/>
          <w:szCs w:val="24"/>
        </w:rPr>
      </w:pPr>
      <w:r w:rsidRPr="005655F4">
        <w:rPr>
          <w:rFonts w:ascii="Calibri" w:hAnsi="Calibri" w:cs="Calibri"/>
          <w:sz w:val="24"/>
          <w:szCs w:val="24"/>
        </w:rPr>
        <w:t>Tato smlouva může být měněna pouze písemnými dodatky podepsanými oběma smluvními stranami, když dané ujednání musí být výslovně nazváno „Dodatek“. Jiné zápisy, protokoly apod. se za změnu smlouvy nepovažují a nejsou jí.</w:t>
      </w:r>
    </w:p>
    <w:p w:rsidR="00AD26AB" w:rsidRPr="005655F4" w:rsidRDefault="00AD26AB" w:rsidP="00AD26AB">
      <w:pPr>
        <w:numPr>
          <w:ilvl w:val="0"/>
          <w:numId w:val="31"/>
        </w:numPr>
        <w:tabs>
          <w:tab w:val="left" w:pos="567"/>
          <w:tab w:val="left" w:pos="2127"/>
        </w:tabs>
        <w:suppressAutoHyphens/>
        <w:ind w:left="567" w:hanging="567"/>
        <w:jc w:val="both"/>
        <w:rPr>
          <w:rFonts w:ascii="Calibri" w:hAnsi="Calibri" w:cs="Calibri"/>
          <w:sz w:val="24"/>
          <w:szCs w:val="24"/>
        </w:rPr>
      </w:pPr>
      <w:r w:rsidRPr="005655F4">
        <w:rPr>
          <w:rFonts w:ascii="Calibri" w:hAnsi="Calibri" w:cs="Calibri"/>
          <w:sz w:val="24"/>
          <w:szCs w:val="24"/>
        </w:rPr>
        <w:t>Žádná ze stran není oprávněna postoupit tuto smlouvu, tj. práva a povinnosti ze smlouvy nebo její části, třetí osobě.</w:t>
      </w:r>
    </w:p>
    <w:p w:rsidR="00AD26AB" w:rsidRPr="005655F4" w:rsidRDefault="00AD26AB" w:rsidP="00AD26AB">
      <w:pPr>
        <w:numPr>
          <w:ilvl w:val="0"/>
          <w:numId w:val="31"/>
        </w:numPr>
        <w:tabs>
          <w:tab w:val="left" w:pos="567"/>
          <w:tab w:val="left" w:pos="1134"/>
          <w:tab w:val="left" w:pos="2127"/>
        </w:tabs>
        <w:suppressAutoHyphens/>
        <w:ind w:left="567" w:hanging="567"/>
        <w:jc w:val="both"/>
        <w:rPr>
          <w:rFonts w:ascii="Calibri" w:hAnsi="Calibri" w:cs="Calibri"/>
          <w:sz w:val="24"/>
          <w:szCs w:val="24"/>
        </w:rPr>
      </w:pPr>
      <w:r w:rsidRPr="005655F4">
        <w:rPr>
          <w:rFonts w:ascii="Calibri" w:hAnsi="Calibri" w:cs="Calibri"/>
          <w:sz w:val="24"/>
          <w:szCs w:val="24"/>
        </w:rPr>
        <w:t>Objednatel i zhotovitel mají právo odstoupit od této smlouvy nebo od její části, která doposud nebyla splněna, v případech stanovených touto smlouvou a právními předpisy.</w:t>
      </w:r>
    </w:p>
    <w:p w:rsidR="00AD26AB" w:rsidRPr="005655F4" w:rsidRDefault="00AD26AB" w:rsidP="00AD26AB">
      <w:pPr>
        <w:numPr>
          <w:ilvl w:val="0"/>
          <w:numId w:val="31"/>
        </w:numPr>
        <w:tabs>
          <w:tab w:val="left" w:pos="567"/>
          <w:tab w:val="left" w:pos="1134"/>
          <w:tab w:val="left" w:pos="2127"/>
        </w:tabs>
        <w:suppressAutoHyphens/>
        <w:ind w:left="567" w:hanging="567"/>
        <w:jc w:val="both"/>
        <w:rPr>
          <w:rFonts w:ascii="Calibri" w:hAnsi="Calibri" w:cs="Calibri"/>
          <w:sz w:val="24"/>
          <w:szCs w:val="24"/>
        </w:rPr>
      </w:pPr>
      <w:r w:rsidRPr="005655F4">
        <w:rPr>
          <w:rFonts w:ascii="Calibri" w:hAnsi="Calibri" w:cs="Calibri"/>
          <w:sz w:val="24"/>
          <w:szCs w:val="24"/>
        </w:rPr>
        <w:t xml:space="preserve">Odstoupení od smlouvy musí mít písemnou formu a je účinné od jeho doručení druhé smluvní straně. </w:t>
      </w:r>
    </w:p>
    <w:p w:rsidR="00AD26AB" w:rsidRPr="005655F4" w:rsidRDefault="00AD26AB" w:rsidP="00AD26AB">
      <w:pPr>
        <w:numPr>
          <w:ilvl w:val="0"/>
          <w:numId w:val="31"/>
        </w:numPr>
        <w:tabs>
          <w:tab w:val="left" w:pos="567"/>
          <w:tab w:val="left" w:pos="1134"/>
          <w:tab w:val="left" w:pos="2127"/>
        </w:tabs>
        <w:suppressAutoHyphens/>
        <w:ind w:left="567" w:hanging="567"/>
        <w:jc w:val="both"/>
        <w:rPr>
          <w:rFonts w:ascii="Calibri" w:hAnsi="Calibri" w:cs="Calibri"/>
          <w:b/>
          <w:sz w:val="24"/>
          <w:szCs w:val="24"/>
        </w:rPr>
      </w:pPr>
      <w:r w:rsidRPr="005655F4">
        <w:rPr>
          <w:rFonts w:ascii="Calibri" w:hAnsi="Calibri" w:cs="Calibri"/>
          <w:sz w:val="24"/>
          <w:szCs w:val="24"/>
        </w:rPr>
        <w:t>Za porušení smlouvy podstatným způsobem, v jehož důsledku může objednatel odstoupit od smlouvy nebo její části, pokládají smluvní strany zejména porušení těchto smluvních povinností:</w:t>
      </w:r>
    </w:p>
    <w:p w:rsidR="00AD26AB" w:rsidRPr="005655F4" w:rsidRDefault="00AD26AB" w:rsidP="00AD26AB">
      <w:pPr>
        <w:pStyle w:val="Zkladntext"/>
        <w:numPr>
          <w:ilvl w:val="1"/>
          <w:numId w:val="31"/>
        </w:numPr>
        <w:suppressAutoHyphens/>
        <w:spacing w:after="0"/>
        <w:ind w:left="851" w:hanging="284"/>
        <w:jc w:val="both"/>
        <w:rPr>
          <w:rFonts w:ascii="Calibri" w:hAnsi="Calibri" w:cs="Calibri"/>
          <w:b/>
          <w:sz w:val="24"/>
          <w:szCs w:val="24"/>
        </w:rPr>
      </w:pPr>
      <w:r w:rsidRPr="005655F4">
        <w:rPr>
          <w:rFonts w:ascii="Calibri" w:hAnsi="Calibri" w:cs="Calibri"/>
          <w:b/>
          <w:sz w:val="24"/>
          <w:szCs w:val="24"/>
        </w:rPr>
        <w:t>prodlení zhotovitele s provedením díla o více než 30 dnů,</w:t>
      </w:r>
    </w:p>
    <w:p w:rsidR="00AD26AB" w:rsidRPr="005655F4" w:rsidRDefault="00AD26AB" w:rsidP="00AD26AB">
      <w:pPr>
        <w:pStyle w:val="Zkladntext"/>
        <w:numPr>
          <w:ilvl w:val="1"/>
          <w:numId w:val="31"/>
        </w:numPr>
        <w:suppressAutoHyphens/>
        <w:spacing w:after="0"/>
        <w:ind w:left="851" w:hanging="284"/>
        <w:jc w:val="both"/>
        <w:rPr>
          <w:rFonts w:ascii="Calibri" w:hAnsi="Calibri" w:cs="Calibri"/>
          <w:b/>
          <w:sz w:val="24"/>
          <w:szCs w:val="24"/>
        </w:rPr>
      </w:pPr>
      <w:r w:rsidRPr="005655F4">
        <w:rPr>
          <w:rFonts w:ascii="Calibri" w:hAnsi="Calibri" w:cs="Calibri"/>
          <w:b/>
          <w:sz w:val="24"/>
          <w:szCs w:val="24"/>
        </w:rPr>
        <w:t>příslušný insolvenční soud vydá rozhodnutí o úpadku zhotovitele nebo zamítne insolvenční návrh pro nedostatek majetku zhotovitele jako dlužníka,</w:t>
      </w:r>
    </w:p>
    <w:p w:rsidR="00AD26AB" w:rsidRPr="005655F4" w:rsidRDefault="00AD26AB" w:rsidP="00AD26AB">
      <w:pPr>
        <w:pStyle w:val="Zkladntext"/>
        <w:numPr>
          <w:ilvl w:val="1"/>
          <w:numId w:val="31"/>
        </w:numPr>
        <w:suppressAutoHyphens/>
        <w:spacing w:after="0"/>
        <w:ind w:left="851" w:hanging="284"/>
        <w:jc w:val="both"/>
        <w:rPr>
          <w:rFonts w:ascii="Calibri" w:hAnsi="Calibri" w:cs="Calibri"/>
          <w:b/>
          <w:sz w:val="24"/>
          <w:szCs w:val="24"/>
        </w:rPr>
      </w:pPr>
      <w:r w:rsidRPr="005655F4">
        <w:rPr>
          <w:rFonts w:ascii="Calibri" w:hAnsi="Calibri" w:cs="Calibri"/>
          <w:b/>
          <w:sz w:val="24"/>
          <w:szCs w:val="24"/>
        </w:rPr>
        <w:t>v případě, že se zhotovitel rozhodne změnit subdodavatele, prostřednictvím kterého prokazoval kvalifikaci a pokud by subdodavatel navržený zhotovitelem nesplňoval příslušnou kvalifikaci,</w:t>
      </w:r>
    </w:p>
    <w:p w:rsidR="00AD26AB" w:rsidRPr="005655F4" w:rsidRDefault="00AD26AB" w:rsidP="00AD26AB">
      <w:pPr>
        <w:pStyle w:val="Zkladntext"/>
        <w:numPr>
          <w:ilvl w:val="1"/>
          <w:numId w:val="31"/>
        </w:numPr>
        <w:suppressAutoHyphens/>
        <w:spacing w:after="0"/>
        <w:ind w:left="851" w:hanging="284"/>
        <w:jc w:val="both"/>
        <w:rPr>
          <w:rFonts w:ascii="Calibri" w:hAnsi="Calibri" w:cs="Calibri"/>
          <w:sz w:val="24"/>
          <w:szCs w:val="24"/>
        </w:rPr>
      </w:pPr>
      <w:r w:rsidRPr="005655F4">
        <w:rPr>
          <w:rFonts w:ascii="Calibri" w:hAnsi="Calibri" w:cs="Calibri"/>
          <w:b/>
          <w:sz w:val="24"/>
          <w:szCs w:val="24"/>
        </w:rPr>
        <w:t>jestliže Zhotovitel neodstraní vady a neučiní tak ani v přiměřené lhůtě mu k tomu poskytnuté a postup Zhotovitele by vedl nepochybně k podstatnému porušení Smlouvy</w:t>
      </w:r>
    </w:p>
    <w:p w:rsidR="00AD26AB" w:rsidRPr="005655F4" w:rsidRDefault="00AD26AB" w:rsidP="00AD26AB">
      <w:pPr>
        <w:tabs>
          <w:tab w:val="left" w:pos="567"/>
          <w:tab w:val="left" w:pos="1276"/>
        </w:tabs>
        <w:ind w:left="567"/>
        <w:jc w:val="both"/>
        <w:rPr>
          <w:rFonts w:ascii="Calibri" w:hAnsi="Calibri" w:cs="Calibri"/>
          <w:sz w:val="24"/>
          <w:szCs w:val="24"/>
        </w:rPr>
      </w:pPr>
      <w:r w:rsidRPr="005655F4">
        <w:rPr>
          <w:rFonts w:ascii="Calibri" w:hAnsi="Calibri" w:cs="Calibri"/>
          <w:sz w:val="24"/>
          <w:szCs w:val="24"/>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E72268" w:rsidRDefault="00E72268" w:rsidP="009A6694">
      <w:pPr>
        <w:tabs>
          <w:tab w:val="left" w:pos="567"/>
          <w:tab w:val="left" w:pos="1276"/>
        </w:tabs>
        <w:ind w:left="567"/>
        <w:jc w:val="center"/>
        <w:rPr>
          <w:rFonts w:asciiTheme="minorHAnsi" w:hAnsiTheme="minorHAnsi" w:cstheme="minorHAnsi"/>
          <w:sz w:val="24"/>
          <w:szCs w:val="24"/>
        </w:rPr>
      </w:pPr>
    </w:p>
    <w:p w:rsidR="006A7CB6" w:rsidRDefault="006A7CB6" w:rsidP="009A6694">
      <w:pPr>
        <w:tabs>
          <w:tab w:val="left" w:pos="567"/>
          <w:tab w:val="left" w:pos="1276"/>
        </w:tabs>
        <w:ind w:left="567"/>
        <w:jc w:val="center"/>
        <w:rPr>
          <w:rFonts w:asciiTheme="minorHAnsi" w:hAnsiTheme="minorHAnsi" w:cstheme="minorHAnsi"/>
          <w:sz w:val="24"/>
          <w:szCs w:val="24"/>
        </w:rPr>
      </w:pPr>
    </w:p>
    <w:p w:rsidR="006A7CB6" w:rsidRPr="00BE6CE8" w:rsidRDefault="006A7CB6" w:rsidP="009A6694">
      <w:pPr>
        <w:tabs>
          <w:tab w:val="left" w:pos="567"/>
          <w:tab w:val="left" w:pos="1276"/>
        </w:tabs>
        <w:ind w:left="567"/>
        <w:jc w:val="center"/>
        <w:rPr>
          <w:rFonts w:asciiTheme="minorHAnsi" w:hAnsiTheme="minorHAnsi" w:cstheme="minorHAnsi"/>
          <w:sz w:val="24"/>
          <w:szCs w:val="24"/>
        </w:rPr>
      </w:pPr>
    </w:p>
    <w:p w:rsidR="001C3A9B" w:rsidRDefault="001C3A9B" w:rsidP="009A6694">
      <w:pPr>
        <w:pStyle w:val="Nadpis3"/>
        <w:spacing w:before="0"/>
      </w:pPr>
      <w:r w:rsidRPr="00BE6CE8">
        <w:t>Závěrečná ustanovení</w:t>
      </w:r>
    </w:p>
    <w:p w:rsidR="009A6694" w:rsidRPr="009A6694" w:rsidRDefault="009A6694" w:rsidP="009A6694">
      <w:pPr>
        <w:rPr>
          <w:sz w:val="24"/>
          <w:szCs w:val="24"/>
        </w:rPr>
      </w:pPr>
    </w:p>
    <w:p w:rsidR="00AD26AB" w:rsidRPr="005655F4" w:rsidRDefault="00AD26AB" w:rsidP="00AD26AB">
      <w:pPr>
        <w:pStyle w:val="Odstavecseseznamem1"/>
        <w:numPr>
          <w:ilvl w:val="0"/>
          <w:numId w:val="32"/>
        </w:numPr>
        <w:ind w:left="567" w:hanging="567"/>
        <w:jc w:val="both"/>
        <w:rPr>
          <w:rFonts w:ascii="Calibri" w:hAnsi="Calibri" w:cs="Calibri"/>
          <w:sz w:val="24"/>
          <w:szCs w:val="24"/>
        </w:rPr>
      </w:pPr>
      <w:r w:rsidRPr="005655F4">
        <w:rPr>
          <w:rFonts w:ascii="Calibri" w:hAnsi="Calibri" w:cs="Calibri"/>
          <w:sz w:val="24"/>
          <w:szCs w:val="24"/>
        </w:rPr>
        <w:t>Tato smlouva nabývá platnosti a účinnosti dnem podpisu smlouvy oběma smluvními stranami. Práva a povinnosti touto smlouvou neupravené, se budou řídit příslušnými ustanoveními zákona č. 89/2012 Sb., občanský zákoník, a zákonem č. 121/2000 Sb., autorským zákonem, ve znění pozdějších předpisů.</w:t>
      </w:r>
    </w:p>
    <w:p w:rsidR="00AD26AB" w:rsidRPr="005655F4" w:rsidRDefault="00AD26AB" w:rsidP="00AD26AB">
      <w:pPr>
        <w:pStyle w:val="Odstavecseseznamem1"/>
        <w:numPr>
          <w:ilvl w:val="0"/>
          <w:numId w:val="32"/>
        </w:numPr>
        <w:ind w:left="567" w:hanging="567"/>
        <w:jc w:val="both"/>
        <w:rPr>
          <w:rFonts w:ascii="Calibri" w:hAnsi="Calibri" w:cs="Calibri"/>
          <w:b/>
          <w:sz w:val="24"/>
          <w:szCs w:val="24"/>
        </w:rPr>
      </w:pPr>
      <w:r w:rsidRPr="005655F4">
        <w:rPr>
          <w:rFonts w:ascii="Calibri" w:hAnsi="Calibri" w:cs="Calibri"/>
          <w:sz w:val="24"/>
          <w:szCs w:val="24"/>
        </w:rPr>
        <w:t>Jakékoli změny či dodatky ke smlouvě musí být vyhotoveny v písemné formě a podepsány oběma smluvními stranami.</w:t>
      </w:r>
    </w:p>
    <w:p w:rsidR="00AD26AB" w:rsidRPr="005655F4" w:rsidRDefault="00AD26AB" w:rsidP="00AD26AB">
      <w:pPr>
        <w:pStyle w:val="Odstavecseseznamem1"/>
        <w:numPr>
          <w:ilvl w:val="0"/>
          <w:numId w:val="32"/>
        </w:numPr>
        <w:ind w:left="567" w:hanging="567"/>
        <w:jc w:val="both"/>
        <w:rPr>
          <w:rFonts w:ascii="Calibri" w:hAnsi="Calibri" w:cs="Calibri"/>
          <w:sz w:val="24"/>
          <w:szCs w:val="24"/>
        </w:rPr>
      </w:pPr>
      <w:r w:rsidRPr="005655F4">
        <w:rPr>
          <w:rFonts w:ascii="Calibri" w:hAnsi="Calibri" w:cs="Calibri"/>
          <w:b/>
          <w:sz w:val="24"/>
          <w:szCs w:val="24"/>
        </w:rPr>
        <w:t>Smlouva musí být registrovaná v registru smluv dle zák. č. 340/2015 Sb., o registru smluv. Tato povinnost přechází na objednatele.</w:t>
      </w:r>
    </w:p>
    <w:p w:rsidR="00AD26AB" w:rsidRPr="005655F4" w:rsidRDefault="00AD26AB" w:rsidP="00AD26AB">
      <w:pPr>
        <w:pStyle w:val="Odstavecseseznamem1"/>
        <w:numPr>
          <w:ilvl w:val="0"/>
          <w:numId w:val="32"/>
        </w:numPr>
        <w:tabs>
          <w:tab w:val="left" w:pos="567"/>
          <w:tab w:val="left" w:pos="1276"/>
        </w:tabs>
        <w:ind w:left="567" w:hanging="567"/>
        <w:jc w:val="both"/>
        <w:rPr>
          <w:rFonts w:ascii="Calibri" w:hAnsi="Calibri" w:cs="Calibri"/>
          <w:sz w:val="24"/>
          <w:szCs w:val="24"/>
        </w:rPr>
      </w:pPr>
      <w:r w:rsidRPr="005655F4">
        <w:rPr>
          <w:rFonts w:ascii="Calibri" w:hAnsi="Calibri" w:cs="Calibri"/>
          <w:sz w:val="24"/>
          <w:szCs w:val="24"/>
        </w:rPr>
        <w:t xml:space="preserve">Tato smlouva byla vyhotovena ve </w:t>
      </w:r>
      <w:r w:rsidRPr="005655F4">
        <w:rPr>
          <w:rFonts w:ascii="Calibri" w:hAnsi="Calibri" w:cs="Calibri"/>
          <w:b/>
          <w:sz w:val="24"/>
          <w:szCs w:val="24"/>
        </w:rPr>
        <w:t>4 stejnopisech</w:t>
      </w:r>
      <w:r w:rsidRPr="005655F4">
        <w:rPr>
          <w:rFonts w:ascii="Calibri" w:hAnsi="Calibri" w:cs="Calibri"/>
          <w:sz w:val="24"/>
          <w:szCs w:val="24"/>
        </w:rPr>
        <w:t>, každá strana obdrží po dvou vyhotoveních.</w:t>
      </w:r>
    </w:p>
    <w:p w:rsidR="0060365E" w:rsidRDefault="00AD26AB" w:rsidP="00AD26AB">
      <w:pPr>
        <w:tabs>
          <w:tab w:val="left" w:pos="567"/>
          <w:tab w:val="left" w:pos="1276"/>
        </w:tabs>
        <w:ind w:left="567" w:hanging="567"/>
        <w:jc w:val="both"/>
        <w:rPr>
          <w:rFonts w:ascii="Calibri" w:hAnsi="Calibri" w:cs="Calibri"/>
          <w:sz w:val="24"/>
          <w:szCs w:val="24"/>
        </w:rPr>
      </w:pPr>
      <w:r w:rsidRPr="005655F4">
        <w:rPr>
          <w:rFonts w:ascii="Calibri" w:hAnsi="Calibri" w:cs="Calibri"/>
          <w:sz w:val="24"/>
          <w:szCs w:val="24"/>
        </w:rPr>
        <w:t>Stane-li se některé ustanovení této Smlouvy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rsidR="00AD26AB" w:rsidRPr="00870383" w:rsidRDefault="00AD26AB" w:rsidP="00AD26AB">
      <w:pPr>
        <w:tabs>
          <w:tab w:val="left" w:pos="567"/>
          <w:tab w:val="left" w:pos="1276"/>
        </w:tabs>
        <w:ind w:left="567" w:hanging="567"/>
        <w:jc w:val="both"/>
        <w:rPr>
          <w:rFonts w:asciiTheme="minorHAnsi" w:hAnsiTheme="minorHAnsi" w:cstheme="minorHAnsi"/>
          <w:sz w:val="24"/>
          <w:szCs w:val="24"/>
        </w:rPr>
      </w:pPr>
    </w:p>
    <w:p w:rsidR="000F38E3" w:rsidRDefault="000F38E3" w:rsidP="00AD26AB">
      <w:pPr>
        <w:tabs>
          <w:tab w:val="left" w:pos="567"/>
          <w:tab w:val="left" w:pos="1276"/>
        </w:tabs>
        <w:ind w:left="567" w:hanging="567"/>
        <w:jc w:val="both"/>
        <w:rPr>
          <w:rFonts w:asciiTheme="minorHAnsi" w:hAnsiTheme="minorHAnsi" w:cstheme="minorHAnsi"/>
          <w:sz w:val="24"/>
          <w:szCs w:val="24"/>
        </w:rPr>
      </w:pPr>
    </w:p>
    <w:p w:rsidR="00870383" w:rsidRPr="00870383" w:rsidRDefault="00870383" w:rsidP="00AD26AB">
      <w:pPr>
        <w:tabs>
          <w:tab w:val="left" w:pos="567"/>
          <w:tab w:val="left" w:pos="1276"/>
        </w:tabs>
        <w:ind w:left="567" w:hanging="567"/>
        <w:jc w:val="both"/>
        <w:rPr>
          <w:rFonts w:asciiTheme="minorHAnsi" w:hAnsiTheme="minorHAnsi" w:cstheme="minorHAnsi"/>
          <w:sz w:val="24"/>
          <w:szCs w:val="24"/>
        </w:rPr>
      </w:pPr>
      <w:r w:rsidRPr="00870383">
        <w:rPr>
          <w:rFonts w:asciiTheme="minorHAnsi" w:hAnsiTheme="minorHAnsi" w:cstheme="minorHAnsi"/>
          <w:sz w:val="24"/>
          <w:szCs w:val="24"/>
        </w:rPr>
        <w:t>Přílohy:</w:t>
      </w:r>
    </w:p>
    <w:p w:rsidR="00870383" w:rsidRPr="00870383" w:rsidRDefault="00870383" w:rsidP="00AD26AB">
      <w:pPr>
        <w:tabs>
          <w:tab w:val="left" w:pos="567"/>
          <w:tab w:val="left" w:pos="1276"/>
        </w:tabs>
        <w:ind w:left="567" w:hanging="567"/>
        <w:jc w:val="both"/>
        <w:rPr>
          <w:rFonts w:asciiTheme="minorHAnsi" w:hAnsiTheme="minorHAnsi" w:cstheme="minorHAnsi"/>
          <w:sz w:val="24"/>
          <w:szCs w:val="24"/>
        </w:rPr>
      </w:pPr>
      <w:r w:rsidRPr="00870383">
        <w:rPr>
          <w:rFonts w:asciiTheme="minorHAnsi" w:hAnsiTheme="minorHAnsi" w:cstheme="minorHAnsi"/>
          <w:sz w:val="24"/>
          <w:szCs w:val="24"/>
        </w:rPr>
        <w:t xml:space="preserve">příloha č. 1- technická specifikace rozsahu prací  </w:t>
      </w:r>
    </w:p>
    <w:p w:rsidR="00AD26AB" w:rsidRDefault="00AD26AB" w:rsidP="00AD26AB">
      <w:pPr>
        <w:tabs>
          <w:tab w:val="left" w:pos="567"/>
          <w:tab w:val="left" w:pos="1276"/>
        </w:tabs>
        <w:ind w:left="567" w:hanging="567"/>
        <w:jc w:val="both"/>
        <w:rPr>
          <w:rFonts w:ascii="Calibri" w:hAnsi="Calibri" w:cs="Calibri"/>
          <w:sz w:val="24"/>
          <w:szCs w:val="24"/>
        </w:rPr>
      </w:pPr>
    </w:p>
    <w:p w:rsidR="00AD26AB" w:rsidRDefault="00AD26AB" w:rsidP="00AD26AB">
      <w:pPr>
        <w:tabs>
          <w:tab w:val="left" w:pos="567"/>
          <w:tab w:val="left" w:pos="1276"/>
        </w:tabs>
        <w:ind w:left="567" w:hanging="567"/>
        <w:jc w:val="both"/>
        <w:rPr>
          <w:rFonts w:asciiTheme="minorHAnsi" w:hAnsiTheme="minorHAnsi" w:cstheme="minorHAnsi"/>
          <w:sz w:val="24"/>
          <w:szCs w:val="24"/>
        </w:rPr>
      </w:pPr>
    </w:p>
    <w:p w:rsidR="00D4195B" w:rsidRDefault="00D4195B">
      <w:pPr>
        <w:rPr>
          <w:rFonts w:asciiTheme="minorHAnsi" w:hAnsiTheme="minorHAnsi" w:cstheme="minorHAnsi"/>
          <w:sz w:val="24"/>
          <w:szCs w:val="24"/>
          <w:u w:val="single"/>
        </w:rPr>
      </w:pPr>
    </w:p>
    <w:p w:rsidR="005C3E3F" w:rsidRPr="00BE6CE8" w:rsidRDefault="005C3E3F" w:rsidP="005C3E3F">
      <w:pPr>
        <w:tabs>
          <w:tab w:val="left" w:pos="567"/>
          <w:tab w:val="left" w:pos="2127"/>
        </w:tabs>
        <w:jc w:val="both"/>
        <w:rPr>
          <w:rFonts w:asciiTheme="minorHAnsi" w:hAnsiTheme="minorHAnsi" w:cstheme="minorHAnsi"/>
          <w:sz w:val="24"/>
          <w:szCs w:val="24"/>
          <w:u w:val="single"/>
        </w:rPr>
      </w:pPr>
      <w:r w:rsidRPr="00BE6CE8">
        <w:rPr>
          <w:rFonts w:asciiTheme="minorHAnsi" w:hAnsiTheme="minorHAnsi" w:cstheme="minorHAnsi"/>
          <w:sz w:val="24"/>
          <w:szCs w:val="24"/>
          <w:u w:val="single"/>
        </w:rPr>
        <w:t xml:space="preserve">Doložka </w:t>
      </w:r>
      <w:proofErr w:type="gramStart"/>
      <w:r w:rsidRPr="00BE6CE8">
        <w:rPr>
          <w:rFonts w:asciiTheme="minorHAnsi" w:hAnsiTheme="minorHAnsi" w:cstheme="minorHAnsi"/>
          <w:sz w:val="24"/>
          <w:szCs w:val="24"/>
          <w:u w:val="single"/>
        </w:rPr>
        <w:t>dle  § 41</w:t>
      </w:r>
      <w:proofErr w:type="gramEnd"/>
      <w:r w:rsidRPr="00BE6CE8">
        <w:rPr>
          <w:rFonts w:asciiTheme="minorHAnsi" w:hAnsiTheme="minorHAnsi" w:cstheme="minorHAnsi"/>
          <w:sz w:val="24"/>
          <w:szCs w:val="24"/>
          <w:u w:val="single"/>
        </w:rPr>
        <w:t xml:space="preserve"> zákona č. 128/2000 Sb., o obcích (obecní zřízení), ve znění pozdějších předpisů:</w:t>
      </w:r>
    </w:p>
    <w:p w:rsidR="005C3E3F" w:rsidRPr="00BE6CE8" w:rsidRDefault="005C3E3F" w:rsidP="005C3E3F">
      <w:pPr>
        <w:tabs>
          <w:tab w:val="left" w:pos="567"/>
          <w:tab w:val="left" w:pos="2127"/>
        </w:tabs>
        <w:jc w:val="both"/>
        <w:rPr>
          <w:rFonts w:asciiTheme="minorHAnsi" w:hAnsiTheme="minorHAnsi" w:cstheme="minorHAnsi"/>
          <w:sz w:val="24"/>
          <w:szCs w:val="24"/>
          <w:u w:val="single"/>
        </w:rPr>
      </w:pPr>
    </w:p>
    <w:p w:rsidR="001C3A9B" w:rsidRPr="00BE6CE8" w:rsidRDefault="00762FB9" w:rsidP="005C3E3F">
      <w:pPr>
        <w:tabs>
          <w:tab w:val="left" w:pos="567"/>
          <w:tab w:val="left" w:pos="2127"/>
        </w:tabs>
        <w:jc w:val="both"/>
        <w:rPr>
          <w:rFonts w:asciiTheme="minorHAnsi" w:hAnsiTheme="minorHAnsi" w:cstheme="minorHAnsi"/>
          <w:sz w:val="24"/>
          <w:szCs w:val="24"/>
        </w:rPr>
      </w:pPr>
      <w:r>
        <w:rPr>
          <w:rFonts w:asciiTheme="minorHAnsi" w:hAnsiTheme="minorHAnsi" w:cstheme="minorHAnsi"/>
          <w:sz w:val="24"/>
          <w:szCs w:val="24"/>
        </w:rPr>
        <w:t xml:space="preserve">O uzavření Smlouvy </w:t>
      </w:r>
      <w:r w:rsidR="005C3E3F" w:rsidRPr="00BE6CE8">
        <w:rPr>
          <w:rFonts w:asciiTheme="minorHAnsi" w:hAnsiTheme="minorHAnsi" w:cstheme="minorHAnsi"/>
          <w:sz w:val="24"/>
          <w:szCs w:val="24"/>
        </w:rPr>
        <w:t xml:space="preserve">o dílo za podmínek v </w:t>
      </w:r>
      <w:r>
        <w:rPr>
          <w:rFonts w:asciiTheme="minorHAnsi" w:hAnsiTheme="minorHAnsi" w:cstheme="minorHAnsi"/>
          <w:sz w:val="24"/>
          <w:szCs w:val="24"/>
        </w:rPr>
        <w:t>ní uvedených, rozhodl</w:t>
      </w:r>
      <w:r w:rsidR="00145EF3">
        <w:rPr>
          <w:rFonts w:asciiTheme="minorHAnsi" w:hAnsiTheme="minorHAnsi" w:cstheme="minorHAnsi"/>
          <w:sz w:val="24"/>
          <w:szCs w:val="24"/>
        </w:rPr>
        <w:t>a</w:t>
      </w:r>
      <w:r>
        <w:rPr>
          <w:rFonts w:asciiTheme="minorHAnsi" w:hAnsiTheme="minorHAnsi" w:cstheme="minorHAnsi"/>
          <w:sz w:val="24"/>
          <w:szCs w:val="24"/>
        </w:rPr>
        <w:t xml:space="preserve"> </w:t>
      </w:r>
      <w:r w:rsidR="00145EF3">
        <w:rPr>
          <w:rFonts w:asciiTheme="minorHAnsi" w:hAnsiTheme="minorHAnsi" w:cstheme="minorHAnsi"/>
          <w:sz w:val="24"/>
          <w:szCs w:val="24"/>
        </w:rPr>
        <w:t>rada</w:t>
      </w:r>
      <w:bookmarkStart w:id="0" w:name="_GoBack"/>
      <w:bookmarkEnd w:id="0"/>
      <w:r>
        <w:rPr>
          <w:rFonts w:asciiTheme="minorHAnsi" w:hAnsiTheme="minorHAnsi" w:cstheme="minorHAnsi"/>
          <w:sz w:val="24"/>
          <w:szCs w:val="24"/>
        </w:rPr>
        <w:t xml:space="preserve"> </w:t>
      </w:r>
      <w:r w:rsidR="005C3E3F" w:rsidRPr="00BE6CE8">
        <w:rPr>
          <w:rFonts w:asciiTheme="minorHAnsi" w:hAnsiTheme="minorHAnsi" w:cstheme="minorHAnsi"/>
          <w:sz w:val="24"/>
          <w:szCs w:val="24"/>
        </w:rPr>
        <w:t xml:space="preserve">města Mikulov na základě </w:t>
      </w:r>
      <w:r w:rsidR="00145EF3" w:rsidRPr="00145EF3">
        <w:rPr>
          <w:rFonts w:asciiTheme="minorHAnsi" w:hAnsiTheme="minorHAnsi" w:cstheme="minorHAnsi"/>
          <w:sz w:val="24"/>
          <w:szCs w:val="24"/>
        </w:rPr>
        <w:t>čl. V, odst. 1, bod a4)</w:t>
      </w:r>
      <w:r w:rsidR="005C3E3F" w:rsidRPr="00BE6CE8">
        <w:rPr>
          <w:rFonts w:asciiTheme="minorHAnsi" w:hAnsiTheme="minorHAnsi" w:cstheme="minorHAnsi"/>
          <w:sz w:val="24"/>
          <w:szCs w:val="24"/>
        </w:rPr>
        <w:t xml:space="preserve"> </w:t>
      </w:r>
      <w:r w:rsidR="00145EF3">
        <w:rPr>
          <w:rFonts w:asciiTheme="minorHAnsi" w:hAnsiTheme="minorHAnsi" w:cstheme="minorHAnsi"/>
          <w:sz w:val="24"/>
          <w:szCs w:val="24"/>
        </w:rPr>
        <w:t>v</w:t>
      </w:r>
      <w:r w:rsidR="005C3E3F" w:rsidRPr="00BE6CE8">
        <w:rPr>
          <w:rFonts w:asciiTheme="minorHAnsi" w:hAnsiTheme="minorHAnsi" w:cstheme="minorHAnsi"/>
          <w:sz w:val="24"/>
          <w:szCs w:val="24"/>
        </w:rPr>
        <w:t xml:space="preserve">nitřní směrnice Městského úřadu č. </w:t>
      </w:r>
      <w:r w:rsidR="00FE4C23">
        <w:rPr>
          <w:rFonts w:asciiTheme="minorHAnsi" w:hAnsiTheme="minorHAnsi" w:cstheme="minorHAnsi"/>
          <w:sz w:val="24"/>
          <w:szCs w:val="24"/>
        </w:rPr>
        <w:t>3</w:t>
      </w:r>
      <w:r w:rsidR="005C3E3F" w:rsidRPr="00BE6CE8">
        <w:rPr>
          <w:rFonts w:asciiTheme="minorHAnsi" w:hAnsiTheme="minorHAnsi" w:cstheme="minorHAnsi"/>
          <w:sz w:val="24"/>
          <w:szCs w:val="24"/>
        </w:rPr>
        <w:t>/20</w:t>
      </w:r>
      <w:r w:rsidR="00FE4C23">
        <w:rPr>
          <w:rFonts w:asciiTheme="minorHAnsi" w:hAnsiTheme="minorHAnsi" w:cstheme="minorHAnsi"/>
          <w:sz w:val="24"/>
          <w:szCs w:val="24"/>
        </w:rPr>
        <w:t>20</w:t>
      </w:r>
      <w:r w:rsidR="005C3E3F" w:rsidRPr="00BE6CE8">
        <w:rPr>
          <w:rFonts w:asciiTheme="minorHAnsi" w:hAnsiTheme="minorHAnsi" w:cstheme="minorHAnsi"/>
          <w:sz w:val="24"/>
          <w:szCs w:val="24"/>
        </w:rPr>
        <w:t>/R pro zadávání veřejných zakázek orgány Města Mikulov, schválené radou města</w:t>
      </w:r>
      <w:r w:rsidR="00B312EB">
        <w:rPr>
          <w:rFonts w:asciiTheme="minorHAnsi" w:hAnsiTheme="minorHAnsi" w:cstheme="minorHAnsi"/>
          <w:sz w:val="24"/>
          <w:szCs w:val="24"/>
        </w:rPr>
        <w:t xml:space="preserve"> na její schůzi konané dne </w:t>
      </w:r>
      <w:r w:rsidR="002B7C7D">
        <w:rPr>
          <w:rFonts w:asciiTheme="minorHAnsi" w:hAnsiTheme="minorHAnsi" w:cstheme="minorHAnsi"/>
          <w:sz w:val="24"/>
          <w:szCs w:val="24"/>
        </w:rPr>
        <w:t>………………..</w:t>
      </w:r>
      <w:r w:rsidR="00B312EB">
        <w:rPr>
          <w:rFonts w:asciiTheme="minorHAnsi" w:hAnsiTheme="minorHAnsi" w:cstheme="minorHAnsi"/>
          <w:sz w:val="24"/>
          <w:szCs w:val="24"/>
        </w:rPr>
        <w:t xml:space="preserve">, v platném </w:t>
      </w:r>
      <w:proofErr w:type="gramStart"/>
      <w:r w:rsidR="00B312EB">
        <w:rPr>
          <w:rFonts w:asciiTheme="minorHAnsi" w:hAnsiTheme="minorHAnsi" w:cstheme="minorHAnsi"/>
          <w:sz w:val="24"/>
          <w:szCs w:val="24"/>
        </w:rPr>
        <w:t xml:space="preserve">znění </w:t>
      </w:r>
      <w:r w:rsidR="005C3E3F" w:rsidRPr="00BE6CE8">
        <w:rPr>
          <w:rFonts w:asciiTheme="minorHAnsi" w:hAnsiTheme="minorHAnsi" w:cstheme="minorHAnsi"/>
          <w:sz w:val="24"/>
          <w:szCs w:val="24"/>
        </w:rPr>
        <w:t>.</w:t>
      </w:r>
      <w:proofErr w:type="gramEnd"/>
      <w:r w:rsidR="005C3E3F" w:rsidRPr="00BE6CE8">
        <w:rPr>
          <w:rFonts w:asciiTheme="minorHAnsi" w:hAnsiTheme="minorHAnsi" w:cstheme="minorHAnsi"/>
          <w:sz w:val="24"/>
          <w:szCs w:val="24"/>
        </w:rPr>
        <w:t xml:space="preserve">  </w:t>
      </w:r>
    </w:p>
    <w:p w:rsidR="005C3E3F" w:rsidRDefault="005C3E3F" w:rsidP="005C3E3F">
      <w:pPr>
        <w:tabs>
          <w:tab w:val="left" w:pos="567"/>
          <w:tab w:val="left" w:pos="2127"/>
        </w:tabs>
        <w:jc w:val="both"/>
        <w:rPr>
          <w:rFonts w:asciiTheme="minorHAnsi" w:hAnsiTheme="minorHAnsi" w:cstheme="minorHAnsi"/>
          <w:sz w:val="24"/>
          <w:szCs w:val="24"/>
          <w:u w:val="single"/>
        </w:rPr>
      </w:pPr>
    </w:p>
    <w:p w:rsidR="00B312EB" w:rsidRDefault="00B312EB" w:rsidP="005C3E3F">
      <w:pPr>
        <w:tabs>
          <w:tab w:val="left" w:pos="567"/>
          <w:tab w:val="left" w:pos="2127"/>
        </w:tabs>
        <w:jc w:val="both"/>
        <w:rPr>
          <w:rFonts w:asciiTheme="minorHAnsi" w:hAnsiTheme="minorHAnsi" w:cstheme="minorHAnsi"/>
          <w:sz w:val="24"/>
          <w:szCs w:val="24"/>
          <w:u w:val="single"/>
        </w:rPr>
      </w:pPr>
    </w:p>
    <w:p w:rsidR="00B312EB" w:rsidRPr="00BE6CE8" w:rsidRDefault="00B312EB" w:rsidP="005C3E3F">
      <w:pPr>
        <w:tabs>
          <w:tab w:val="left" w:pos="567"/>
          <w:tab w:val="left" w:pos="2127"/>
        </w:tabs>
        <w:jc w:val="both"/>
        <w:rPr>
          <w:rFonts w:asciiTheme="minorHAnsi" w:hAnsiTheme="minorHAnsi" w:cstheme="minorHAnsi"/>
          <w:sz w:val="24"/>
          <w:szCs w:val="24"/>
          <w:u w:val="single"/>
        </w:rPr>
      </w:pPr>
    </w:p>
    <w:p w:rsidR="00E935CB" w:rsidRPr="00BE6CE8" w:rsidRDefault="00E935CB" w:rsidP="005C3E3F">
      <w:pPr>
        <w:tabs>
          <w:tab w:val="left" w:pos="567"/>
          <w:tab w:val="left" w:pos="2127"/>
          <w:tab w:val="left" w:pos="5220"/>
        </w:tabs>
        <w:jc w:val="both"/>
        <w:rPr>
          <w:rFonts w:asciiTheme="minorHAnsi" w:hAnsiTheme="minorHAnsi" w:cstheme="minorHAnsi"/>
          <w:sz w:val="24"/>
          <w:szCs w:val="24"/>
        </w:rPr>
      </w:pPr>
    </w:p>
    <w:p w:rsidR="005C3E3F" w:rsidRPr="00BE6CE8" w:rsidRDefault="00DC41B0" w:rsidP="005C3E3F">
      <w:pPr>
        <w:tabs>
          <w:tab w:val="left" w:pos="567"/>
          <w:tab w:val="left" w:pos="2127"/>
          <w:tab w:val="left" w:pos="5220"/>
        </w:tabs>
        <w:jc w:val="both"/>
        <w:rPr>
          <w:rFonts w:asciiTheme="minorHAnsi" w:hAnsiTheme="minorHAnsi" w:cstheme="minorHAnsi"/>
          <w:sz w:val="24"/>
          <w:szCs w:val="24"/>
        </w:rPr>
      </w:pPr>
      <w:r w:rsidRPr="00BE6CE8">
        <w:rPr>
          <w:rFonts w:asciiTheme="minorHAnsi" w:hAnsiTheme="minorHAnsi" w:cstheme="minorHAnsi"/>
          <w:sz w:val="24"/>
          <w:szCs w:val="24"/>
        </w:rPr>
        <w:t>V Mikulově</w:t>
      </w:r>
      <w:r w:rsidR="001C3A9B" w:rsidRPr="00BE6CE8">
        <w:rPr>
          <w:rFonts w:asciiTheme="minorHAnsi" w:hAnsiTheme="minorHAnsi" w:cstheme="minorHAnsi"/>
          <w:sz w:val="24"/>
          <w:szCs w:val="24"/>
        </w:rPr>
        <w:t xml:space="preserve"> dne ………………</w:t>
      </w:r>
      <w:r w:rsidR="005C3E3F" w:rsidRPr="00BE6CE8">
        <w:rPr>
          <w:rFonts w:asciiTheme="minorHAnsi" w:hAnsiTheme="minorHAnsi" w:cstheme="minorHAnsi"/>
          <w:sz w:val="24"/>
          <w:szCs w:val="24"/>
        </w:rPr>
        <w:tab/>
        <w:t xml:space="preserve">V </w:t>
      </w:r>
      <w:r w:rsidR="00870383" w:rsidRPr="00870383">
        <w:rPr>
          <w:rFonts w:asciiTheme="minorHAnsi" w:hAnsiTheme="minorHAnsi" w:cstheme="minorHAnsi"/>
          <w:sz w:val="24"/>
          <w:szCs w:val="24"/>
          <w:highlight w:val="yellow"/>
        </w:rPr>
        <w:t>…………………</w:t>
      </w:r>
      <w:proofErr w:type="gramStart"/>
      <w:r w:rsidR="00870383" w:rsidRPr="00870383">
        <w:rPr>
          <w:rFonts w:asciiTheme="minorHAnsi" w:hAnsiTheme="minorHAnsi" w:cstheme="minorHAnsi"/>
          <w:sz w:val="24"/>
          <w:szCs w:val="24"/>
          <w:highlight w:val="yellow"/>
        </w:rPr>
        <w:t>…..</w:t>
      </w:r>
      <w:r w:rsidR="005C3E3F" w:rsidRPr="00BE6CE8">
        <w:rPr>
          <w:rFonts w:asciiTheme="minorHAnsi" w:hAnsiTheme="minorHAnsi" w:cstheme="minorHAnsi"/>
          <w:sz w:val="24"/>
          <w:szCs w:val="24"/>
        </w:rPr>
        <w:t xml:space="preserve"> dne</w:t>
      </w:r>
      <w:proofErr w:type="gramEnd"/>
      <w:r w:rsidR="005C3E3F" w:rsidRPr="00BE6CE8">
        <w:rPr>
          <w:rFonts w:asciiTheme="minorHAnsi" w:hAnsiTheme="minorHAnsi" w:cstheme="minorHAnsi"/>
          <w:sz w:val="24"/>
          <w:szCs w:val="24"/>
        </w:rPr>
        <w:t xml:space="preserve"> </w:t>
      </w:r>
      <w:r w:rsidR="005C3E3F" w:rsidRPr="00870383">
        <w:rPr>
          <w:rFonts w:asciiTheme="minorHAnsi" w:hAnsiTheme="minorHAnsi" w:cstheme="minorHAnsi"/>
          <w:sz w:val="24"/>
          <w:szCs w:val="24"/>
          <w:highlight w:val="yellow"/>
        </w:rPr>
        <w:t>………………</w:t>
      </w:r>
    </w:p>
    <w:p w:rsidR="001C3A9B" w:rsidRPr="00BE6CE8" w:rsidRDefault="001C3A9B" w:rsidP="00AA2B29">
      <w:pPr>
        <w:tabs>
          <w:tab w:val="left" w:pos="567"/>
          <w:tab w:val="left" w:pos="2127"/>
          <w:tab w:val="left" w:pos="5220"/>
        </w:tabs>
        <w:jc w:val="both"/>
        <w:rPr>
          <w:rFonts w:asciiTheme="minorHAnsi" w:hAnsiTheme="minorHAnsi" w:cstheme="minorHAnsi"/>
          <w:sz w:val="24"/>
          <w:szCs w:val="24"/>
        </w:rPr>
      </w:pPr>
    </w:p>
    <w:p w:rsidR="001C3A9B" w:rsidRPr="00BE6CE8" w:rsidRDefault="001C3A9B" w:rsidP="00AA2B29">
      <w:pPr>
        <w:tabs>
          <w:tab w:val="left" w:pos="567"/>
          <w:tab w:val="left" w:pos="2127"/>
          <w:tab w:val="left" w:pos="5220"/>
        </w:tabs>
        <w:jc w:val="both"/>
        <w:rPr>
          <w:rFonts w:asciiTheme="minorHAnsi" w:hAnsiTheme="minorHAnsi" w:cstheme="minorHAnsi"/>
          <w:sz w:val="24"/>
          <w:szCs w:val="24"/>
        </w:rPr>
      </w:pPr>
      <w:r w:rsidRPr="00BE6CE8">
        <w:rPr>
          <w:rFonts w:asciiTheme="minorHAnsi" w:hAnsiTheme="minorHAnsi" w:cstheme="minorHAnsi"/>
          <w:sz w:val="24"/>
          <w:szCs w:val="24"/>
        </w:rPr>
        <w:t>Za objednatele:</w:t>
      </w:r>
      <w:r w:rsidRPr="00BE6CE8">
        <w:rPr>
          <w:rFonts w:asciiTheme="minorHAnsi" w:hAnsiTheme="minorHAnsi" w:cstheme="minorHAnsi"/>
          <w:sz w:val="24"/>
          <w:szCs w:val="24"/>
        </w:rPr>
        <w:tab/>
      </w:r>
      <w:r w:rsidRPr="00BE6CE8">
        <w:rPr>
          <w:rFonts w:asciiTheme="minorHAnsi" w:hAnsiTheme="minorHAnsi" w:cstheme="minorHAnsi"/>
          <w:sz w:val="24"/>
          <w:szCs w:val="24"/>
        </w:rPr>
        <w:tab/>
        <w:t>Za zhotovitele:</w:t>
      </w:r>
    </w:p>
    <w:p w:rsidR="001C3A9B" w:rsidRPr="00BE6CE8" w:rsidRDefault="001C3A9B" w:rsidP="00AA2B29">
      <w:pPr>
        <w:tabs>
          <w:tab w:val="left" w:pos="567"/>
          <w:tab w:val="left" w:pos="2127"/>
        </w:tabs>
        <w:jc w:val="both"/>
        <w:rPr>
          <w:rFonts w:asciiTheme="minorHAnsi" w:hAnsiTheme="minorHAnsi" w:cstheme="minorHAnsi"/>
          <w:sz w:val="24"/>
          <w:szCs w:val="24"/>
        </w:rPr>
      </w:pPr>
    </w:p>
    <w:p w:rsidR="001C3A9B" w:rsidRPr="00BE6CE8" w:rsidRDefault="001C3A9B" w:rsidP="00AA2B29">
      <w:pPr>
        <w:tabs>
          <w:tab w:val="center" w:pos="1620"/>
        </w:tabs>
        <w:jc w:val="both"/>
        <w:rPr>
          <w:rFonts w:asciiTheme="minorHAnsi" w:hAnsiTheme="minorHAnsi" w:cstheme="minorHAnsi"/>
          <w:sz w:val="24"/>
          <w:szCs w:val="24"/>
        </w:rPr>
      </w:pPr>
    </w:p>
    <w:p w:rsidR="001C3A9B" w:rsidRPr="00BE6CE8" w:rsidRDefault="001C3A9B" w:rsidP="000F38E3">
      <w:pPr>
        <w:tabs>
          <w:tab w:val="center" w:pos="2127"/>
          <w:tab w:val="center" w:pos="6946"/>
        </w:tabs>
        <w:jc w:val="both"/>
        <w:rPr>
          <w:rFonts w:asciiTheme="minorHAnsi" w:hAnsiTheme="minorHAnsi" w:cstheme="minorHAnsi"/>
          <w:sz w:val="24"/>
          <w:szCs w:val="24"/>
        </w:rPr>
      </w:pPr>
      <w:r w:rsidRPr="00BE6CE8">
        <w:rPr>
          <w:rFonts w:asciiTheme="minorHAnsi" w:hAnsiTheme="minorHAnsi" w:cstheme="minorHAnsi"/>
          <w:sz w:val="24"/>
          <w:szCs w:val="24"/>
        </w:rPr>
        <w:tab/>
        <w:t>……</w:t>
      </w:r>
      <w:proofErr w:type="gramStart"/>
      <w:r w:rsidRPr="00BE6CE8">
        <w:rPr>
          <w:rFonts w:asciiTheme="minorHAnsi" w:hAnsiTheme="minorHAnsi" w:cstheme="minorHAnsi"/>
          <w:sz w:val="24"/>
          <w:szCs w:val="24"/>
        </w:rPr>
        <w:t>…..…</w:t>
      </w:r>
      <w:proofErr w:type="gramEnd"/>
      <w:r w:rsidRPr="00BE6CE8">
        <w:rPr>
          <w:rFonts w:asciiTheme="minorHAnsi" w:hAnsiTheme="minorHAnsi" w:cstheme="minorHAnsi"/>
          <w:sz w:val="24"/>
          <w:szCs w:val="24"/>
        </w:rPr>
        <w:t>……………………………………….</w:t>
      </w:r>
      <w:r w:rsidR="000F38E3">
        <w:rPr>
          <w:rFonts w:asciiTheme="minorHAnsi" w:hAnsiTheme="minorHAnsi" w:cstheme="minorHAnsi"/>
          <w:sz w:val="24"/>
          <w:szCs w:val="24"/>
        </w:rPr>
        <w:tab/>
      </w:r>
      <w:r w:rsidRPr="00BE6CE8">
        <w:rPr>
          <w:rFonts w:asciiTheme="minorHAnsi" w:hAnsiTheme="minorHAnsi" w:cstheme="minorHAnsi"/>
          <w:sz w:val="24"/>
          <w:szCs w:val="24"/>
          <w:highlight w:val="yellow"/>
        </w:rPr>
        <w:t>…………………….……………………………..</w:t>
      </w:r>
      <w:r w:rsidRPr="00BE6CE8">
        <w:rPr>
          <w:rFonts w:asciiTheme="minorHAnsi" w:hAnsiTheme="minorHAnsi" w:cstheme="minorHAnsi"/>
          <w:sz w:val="24"/>
          <w:szCs w:val="24"/>
        </w:rPr>
        <w:tab/>
      </w:r>
      <w:r w:rsidR="00DC41B0" w:rsidRPr="00BE6CE8">
        <w:rPr>
          <w:rFonts w:asciiTheme="minorHAnsi" w:hAnsiTheme="minorHAnsi" w:cstheme="minorHAnsi"/>
          <w:sz w:val="24"/>
          <w:szCs w:val="24"/>
        </w:rPr>
        <w:t>Rostislav Koštial</w:t>
      </w:r>
    </w:p>
    <w:p w:rsidR="001C3A9B" w:rsidRPr="00C227E6" w:rsidRDefault="001C3A9B" w:rsidP="00C227E6">
      <w:pPr>
        <w:tabs>
          <w:tab w:val="center" w:pos="2127"/>
          <w:tab w:val="center" w:pos="7513"/>
        </w:tabs>
        <w:jc w:val="both"/>
        <w:rPr>
          <w:rFonts w:asciiTheme="minorHAnsi" w:hAnsiTheme="minorHAnsi" w:cstheme="minorHAnsi"/>
          <w:color w:val="0070C0"/>
          <w:sz w:val="24"/>
          <w:szCs w:val="24"/>
        </w:rPr>
      </w:pPr>
      <w:r w:rsidRPr="00BE6CE8">
        <w:rPr>
          <w:rFonts w:asciiTheme="minorHAnsi" w:hAnsiTheme="minorHAnsi" w:cstheme="minorHAnsi"/>
          <w:sz w:val="24"/>
          <w:szCs w:val="24"/>
        </w:rPr>
        <w:t xml:space="preserve">           </w:t>
      </w:r>
      <w:r w:rsidR="005C3E3F" w:rsidRPr="00BE6CE8">
        <w:rPr>
          <w:rFonts w:asciiTheme="minorHAnsi" w:hAnsiTheme="minorHAnsi" w:cstheme="minorHAnsi"/>
          <w:sz w:val="24"/>
          <w:szCs w:val="24"/>
        </w:rPr>
        <w:t xml:space="preserve">       </w:t>
      </w:r>
      <w:r w:rsidR="00DC41B0" w:rsidRPr="00BE6CE8">
        <w:rPr>
          <w:rFonts w:asciiTheme="minorHAnsi" w:hAnsiTheme="minorHAnsi" w:cstheme="minorHAnsi"/>
          <w:sz w:val="24"/>
          <w:szCs w:val="24"/>
        </w:rPr>
        <w:t>starosta města Mikulov</w:t>
      </w:r>
      <w:r w:rsidR="00762FB9">
        <w:rPr>
          <w:rFonts w:asciiTheme="minorHAnsi" w:hAnsiTheme="minorHAnsi" w:cstheme="minorHAnsi"/>
          <w:sz w:val="24"/>
          <w:szCs w:val="24"/>
        </w:rPr>
        <w:tab/>
      </w:r>
    </w:p>
    <w:sectPr w:rsidR="001C3A9B" w:rsidRPr="00C227E6" w:rsidSect="00D40FC3">
      <w:headerReference w:type="default" r:id="rId10"/>
      <w:footerReference w:type="even" r:id="rId11"/>
      <w:footerReference w:type="default" r:id="rId12"/>
      <w:headerReference w:type="first" r:id="rId13"/>
      <w:pgSz w:w="11907" w:h="16840" w:code="9"/>
      <w:pgMar w:top="1134" w:right="1077" w:bottom="1418" w:left="1134" w:header="426" w:footer="45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9B" w:rsidRDefault="001C3A9B">
      <w:r>
        <w:separator/>
      </w:r>
    </w:p>
    <w:p w:rsidR="008B2FF2" w:rsidRDefault="008B2FF2"/>
  </w:endnote>
  <w:endnote w:type="continuationSeparator" w:id="0">
    <w:p w:rsidR="001C3A9B" w:rsidRDefault="001C3A9B">
      <w:r>
        <w:continuationSeparator/>
      </w:r>
    </w:p>
    <w:p w:rsidR="008B2FF2" w:rsidRDefault="008B2FF2"/>
  </w:endnote>
  <w:endnote w:type="continuationNotice" w:id="1">
    <w:p w:rsidR="001C3A9B" w:rsidRDefault="001C3A9B"/>
    <w:p w:rsidR="008B2FF2" w:rsidRDefault="008B2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B" w:rsidRDefault="001C3A9B"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C3A9B" w:rsidRDefault="001C3A9B" w:rsidP="00156800">
    <w:pPr>
      <w:pStyle w:val="Zpat"/>
      <w:ind w:right="360"/>
    </w:pPr>
  </w:p>
  <w:p w:rsidR="008B2FF2" w:rsidRDefault="008B2F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669334263"/>
      <w:docPartObj>
        <w:docPartGallery w:val="Page Numbers (Bottom of Page)"/>
        <w:docPartUnique/>
      </w:docPartObj>
    </w:sdtPr>
    <w:sdtEndPr/>
    <w:sdtContent>
      <w:sdt>
        <w:sdtPr>
          <w:rPr>
            <w:rFonts w:ascii="Calibri" w:hAnsi="Calibri" w:cs="Calibri"/>
          </w:rPr>
          <w:id w:val="860082579"/>
          <w:docPartObj>
            <w:docPartGallery w:val="Page Numbers (Top of Page)"/>
            <w:docPartUnique/>
          </w:docPartObj>
        </w:sdtPr>
        <w:sdtEndPr/>
        <w:sdtContent>
          <w:p w:rsidR="00762FB9" w:rsidRPr="00D40FC3" w:rsidRDefault="00762FB9">
            <w:pPr>
              <w:pStyle w:val="Zpat"/>
              <w:jc w:val="right"/>
              <w:rPr>
                <w:rFonts w:ascii="Calibri" w:hAnsi="Calibri" w:cs="Calibri"/>
              </w:rPr>
            </w:pPr>
            <w:r w:rsidRPr="00D40FC3">
              <w:rPr>
                <w:rFonts w:ascii="Calibri" w:hAnsi="Calibri" w:cs="Calibri"/>
              </w:rPr>
              <w:t xml:space="preserve">Stránka </w:t>
            </w:r>
            <w:r w:rsidRPr="00D40FC3">
              <w:rPr>
                <w:rFonts w:ascii="Calibri" w:hAnsi="Calibri" w:cs="Calibri"/>
                <w:b/>
                <w:bCs/>
                <w:sz w:val="24"/>
                <w:szCs w:val="24"/>
              </w:rPr>
              <w:fldChar w:fldCharType="begin"/>
            </w:r>
            <w:r w:rsidRPr="00D40FC3">
              <w:rPr>
                <w:rFonts w:ascii="Calibri" w:hAnsi="Calibri" w:cs="Calibri"/>
                <w:b/>
                <w:bCs/>
              </w:rPr>
              <w:instrText>PAGE</w:instrText>
            </w:r>
            <w:r w:rsidRPr="00D40FC3">
              <w:rPr>
                <w:rFonts w:ascii="Calibri" w:hAnsi="Calibri" w:cs="Calibri"/>
                <w:b/>
                <w:bCs/>
                <w:sz w:val="24"/>
                <w:szCs w:val="24"/>
              </w:rPr>
              <w:fldChar w:fldCharType="separate"/>
            </w:r>
            <w:r w:rsidR="00145EF3">
              <w:rPr>
                <w:rFonts w:ascii="Calibri" w:hAnsi="Calibri" w:cs="Calibri"/>
                <w:b/>
                <w:bCs/>
                <w:noProof/>
              </w:rPr>
              <w:t>8</w:t>
            </w:r>
            <w:r w:rsidRPr="00D40FC3">
              <w:rPr>
                <w:rFonts w:ascii="Calibri" w:hAnsi="Calibri" w:cs="Calibri"/>
                <w:b/>
                <w:bCs/>
                <w:sz w:val="24"/>
                <w:szCs w:val="24"/>
              </w:rPr>
              <w:fldChar w:fldCharType="end"/>
            </w:r>
            <w:r w:rsidRPr="00D40FC3">
              <w:rPr>
                <w:rFonts w:ascii="Calibri" w:hAnsi="Calibri" w:cs="Calibri"/>
              </w:rPr>
              <w:t xml:space="preserve"> z </w:t>
            </w:r>
            <w:r w:rsidRPr="00D40FC3">
              <w:rPr>
                <w:rFonts w:ascii="Calibri" w:hAnsi="Calibri" w:cs="Calibri"/>
                <w:b/>
                <w:bCs/>
                <w:sz w:val="24"/>
                <w:szCs w:val="24"/>
              </w:rPr>
              <w:fldChar w:fldCharType="begin"/>
            </w:r>
            <w:r w:rsidRPr="00D40FC3">
              <w:rPr>
                <w:rFonts w:ascii="Calibri" w:hAnsi="Calibri" w:cs="Calibri"/>
                <w:b/>
                <w:bCs/>
              </w:rPr>
              <w:instrText>NUMPAGES</w:instrText>
            </w:r>
            <w:r w:rsidRPr="00D40FC3">
              <w:rPr>
                <w:rFonts w:ascii="Calibri" w:hAnsi="Calibri" w:cs="Calibri"/>
                <w:b/>
                <w:bCs/>
                <w:sz w:val="24"/>
                <w:szCs w:val="24"/>
              </w:rPr>
              <w:fldChar w:fldCharType="separate"/>
            </w:r>
            <w:r w:rsidR="00145EF3">
              <w:rPr>
                <w:rFonts w:ascii="Calibri" w:hAnsi="Calibri" w:cs="Calibri"/>
                <w:b/>
                <w:bCs/>
                <w:noProof/>
              </w:rPr>
              <w:t>8</w:t>
            </w:r>
            <w:r w:rsidRPr="00D40FC3">
              <w:rPr>
                <w:rFonts w:ascii="Calibri" w:hAnsi="Calibri" w:cs="Calibri"/>
                <w:b/>
                <w:bCs/>
                <w:sz w:val="24"/>
                <w:szCs w:val="24"/>
              </w:rPr>
              <w:fldChar w:fldCharType="end"/>
            </w:r>
          </w:p>
        </w:sdtContent>
      </w:sdt>
    </w:sdtContent>
  </w:sdt>
  <w:p w:rsidR="001C3A9B" w:rsidRPr="00103E01" w:rsidRDefault="001C3A9B" w:rsidP="00103E01">
    <w:pPr>
      <w:pStyle w:val="Zpat"/>
      <w:ind w:right="360"/>
      <w:jc w:val="right"/>
      <w:rPr>
        <w:rFonts w:ascii="Arial" w:hAnsi="Arial" w:cs="Arial"/>
      </w:rPr>
    </w:pPr>
  </w:p>
  <w:p w:rsidR="008B2FF2" w:rsidRDefault="008B2F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9B" w:rsidRDefault="001C3A9B">
      <w:r>
        <w:separator/>
      </w:r>
    </w:p>
    <w:p w:rsidR="008B2FF2" w:rsidRDefault="008B2FF2"/>
  </w:footnote>
  <w:footnote w:type="continuationSeparator" w:id="0">
    <w:p w:rsidR="001C3A9B" w:rsidRDefault="001C3A9B">
      <w:r>
        <w:continuationSeparator/>
      </w:r>
    </w:p>
    <w:p w:rsidR="008B2FF2" w:rsidRDefault="008B2FF2"/>
  </w:footnote>
  <w:footnote w:type="continuationNotice" w:id="1">
    <w:p w:rsidR="001C3A9B" w:rsidRDefault="001C3A9B"/>
    <w:p w:rsidR="008B2FF2" w:rsidRDefault="008B2F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B9" w:rsidRDefault="00762FB9">
    <w:pPr>
      <w:pStyle w:val="Zhlav"/>
    </w:pPr>
    <w:r w:rsidRPr="009A7BA5">
      <w:rPr>
        <w:noProof/>
      </w:rPr>
      <w:drawing>
        <wp:anchor distT="0" distB="0" distL="114300" distR="114300" simplePos="0" relativeHeight="251659264" behindDoc="0" locked="0" layoutInCell="1" allowOverlap="1" wp14:anchorId="106AB7BE" wp14:editId="6917B6DB">
          <wp:simplePos x="0" y="0"/>
          <wp:positionH relativeFrom="margin">
            <wp:posOffset>5676900</wp:posOffset>
          </wp:positionH>
          <wp:positionV relativeFrom="margin">
            <wp:posOffset>-560070</wp:posOffset>
          </wp:positionV>
          <wp:extent cx="473075" cy="482600"/>
          <wp:effectExtent l="0" t="0" r="3175" b="0"/>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075" cy="482600"/>
                  </a:xfrm>
                  <a:prstGeom prst="rect">
                    <a:avLst/>
                  </a:prstGeom>
                </pic:spPr>
              </pic:pic>
            </a:graphicData>
          </a:graphic>
          <wp14:sizeRelH relativeFrom="margin">
            <wp14:pctWidth>0</wp14:pctWidth>
          </wp14:sizeRelH>
          <wp14:sizeRelV relativeFrom="margin">
            <wp14:pctHeight>0</wp14:pctHeight>
          </wp14:sizeRelV>
        </wp:anchor>
      </w:drawing>
    </w:r>
  </w:p>
  <w:p w:rsidR="008B2FF2" w:rsidRDefault="008B2F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88" w:rsidRPr="00C00988" w:rsidRDefault="00C00988">
    <w:pPr>
      <w:pStyle w:val="Zhlav"/>
      <w:rPr>
        <w:rFonts w:ascii="Arial" w:hAnsi="Arial" w:cs="Arial"/>
      </w:rPr>
    </w:pPr>
    <w:r w:rsidRPr="00C00988">
      <w:rPr>
        <w:rFonts w:ascii="Arial" w:hAnsi="Arial" w:cs="Arial"/>
      </w:rPr>
      <w:t>Číslo smlouvy zhotovitele:</w:t>
    </w:r>
  </w:p>
  <w:p w:rsidR="00C00988" w:rsidRPr="00C00988" w:rsidRDefault="00C00988">
    <w:pPr>
      <w:pStyle w:val="Zhlav"/>
      <w:rPr>
        <w:rFonts w:ascii="Arial" w:hAnsi="Arial" w:cs="Arial"/>
      </w:rPr>
    </w:pPr>
    <w:r w:rsidRPr="00C00988">
      <w:rPr>
        <w:rFonts w:ascii="Arial" w:hAnsi="Arial" w:cs="Arial"/>
      </w:rPr>
      <w:t>Číslo smlouvy obj</w:t>
    </w:r>
    <w:r w:rsidR="005C3E3F">
      <w:rPr>
        <w:rFonts w:ascii="Arial" w:hAnsi="Arial" w:cs="Arial"/>
      </w:rPr>
      <w:t>e</w:t>
    </w:r>
    <w:r w:rsidRPr="00C00988">
      <w:rPr>
        <w:rFonts w:ascii="Arial" w:hAnsi="Arial" w:cs="Arial"/>
      </w:rPr>
      <w:t>dnatele: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0000007"/>
    <w:multiLevelType w:val="multilevel"/>
    <w:tmpl w:val="19BCCA02"/>
    <w:name w:val="WW8Num6"/>
    <w:lvl w:ilvl="0">
      <w:start w:val="1"/>
      <w:numFmt w:val="decimal"/>
      <w:lvlText w:val="11.%1."/>
      <w:lvlJc w:val="left"/>
      <w:pPr>
        <w:tabs>
          <w:tab w:val="num" w:pos="0"/>
        </w:tabs>
        <w:ind w:left="720" w:hanging="360"/>
      </w:pPr>
      <w:rPr>
        <w:rFonts w:cs="Times New Roman" w:hint="default"/>
        <w:b w:val="0"/>
        <w:color w:val="auto"/>
      </w:rPr>
    </w:lvl>
    <w:lvl w:ilvl="1">
      <w:start w:val="1"/>
      <w:numFmt w:val="lowerLetter"/>
      <w:lvlText w:val="%2."/>
      <w:lvlJc w:val="left"/>
      <w:pPr>
        <w:tabs>
          <w:tab w:val="num" w:pos="0"/>
        </w:tabs>
        <w:ind w:left="1440" w:hanging="360"/>
      </w:pPr>
      <w:rPr>
        <w:rFonts w:ascii="Calibri" w:hAnsi="Calibri" w:cs="Times New Roman"/>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8"/>
    <w:lvl w:ilvl="0">
      <w:start w:val="8"/>
      <w:numFmt w:val="decimal"/>
      <w:lvlText w:val="%1."/>
      <w:lvlJc w:val="left"/>
      <w:pPr>
        <w:tabs>
          <w:tab w:val="num" w:pos="0"/>
        </w:tabs>
        <w:ind w:left="360" w:hanging="360"/>
      </w:pPr>
    </w:lvl>
    <w:lvl w:ilvl="1">
      <w:start w:val="1"/>
      <w:numFmt w:val="decimal"/>
      <w:lvlText w:val="8.%2."/>
      <w:lvlJc w:val="left"/>
      <w:pPr>
        <w:tabs>
          <w:tab w:val="num" w:pos="0"/>
        </w:tabs>
        <w:ind w:left="786" w:hanging="360"/>
      </w:pPr>
      <w:rPr>
        <w:rFonts w:ascii="Calibri" w:hAnsi="Calibri" w:cs="Times New Roman"/>
        <w:b w:val="0"/>
        <w:color w:val="00000A"/>
        <w:sz w:val="24"/>
        <w:szCs w:val="24"/>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
    <w:nsid w:val="0000000F"/>
    <w:multiLevelType w:val="multilevel"/>
    <w:tmpl w:val="0000000F"/>
    <w:name w:val="WW8Num14"/>
    <w:lvl w:ilvl="0">
      <w:start w:val="1"/>
      <w:numFmt w:val="decimal"/>
      <w:lvlText w:val="13.%1."/>
      <w:lvlJc w:val="left"/>
      <w:pPr>
        <w:tabs>
          <w:tab w:val="num" w:pos="0"/>
        </w:tabs>
        <w:ind w:left="856" w:hanging="360"/>
      </w:pPr>
      <w:rPr>
        <w:rFonts w:ascii="Calibri" w:hAnsi="Calibri" w:cs="Times New Roman"/>
        <w:b w:val="0"/>
        <w:bCs w:val="0"/>
        <w:color w:val="00000A"/>
        <w:sz w:val="24"/>
        <w:szCs w:val="24"/>
      </w:r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0"/>
    <w:multiLevelType w:val="multilevel"/>
    <w:tmpl w:val="91CCAC92"/>
    <w:name w:val="WW8Num15"/>
    <w:lvl w:ilvl="0">
      <w:start w:val="1"/>
      <w:numFmt w:val="decimal"/>
      <w:lvlText w:val="4.%1."/>
      <w:lvlJc w:val="left"/>
      <w:pPr>
        <w:tabs>
          <w:tab w:val="num" w:pos="0"/>
        </w:tabs>
        <w:ind w:left="856" w:hanging="360"/>
      </w:pPr>
      <w:rPr>
        <w:rFonts w:ascii="Calibri" w:hAnsi="Calibri" w:cs="Calibri"/>
        <w:b/>
        <w:i w:val="0"/>
      </w:rPr>
    </w:lvl>
    <w:lvl w:ilvl="1">
      <w:start w:val="1"/>
      <w:numFmt w:val="lowerLetter"/>
      <w:lvlText w:val="%2."/>
      <w:lvlJc w:val="left"/>
      <w:pPr>
        <w:tabs>
          <w:tab w:val="num" w:pos="0"/>
        </w:tabs>
        <w:ind w:left="1440" w:hanging="360"/>
      </w:pPr>
      <w:rPr>
        <w:rFonts w:ascii="Calibri" w:hAnsi="Calibri" w:cs="Calibri" w:hint="default"/>
        <w:b/>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12"/>
    <w:multiLevelType w:val="multilevel"/>
    <w:tmpl w:val="00000012"/>
    <w:name w:val="WW8Num17"/>
    <w:lvl w:ilvl="0">
      <w:start w:val="1"/>
      <w:numFmt w:val="decimal"/>
      <w:lvlText w:val="12.%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2DA16DF"/>
    <w:multiLevelType w:val="hybridMultilevel"/>
    <w:tmpl w:val="49BACE3C"/>
    <w:lvl w:ilvl="0" w:tplc="72F8F3F8">
      <w:start w:val="1"/>
      <w:numFmt w:val="decimal"/>
      <w:lvlText w:val="4.%1."/>
      <w:lvlJc w:val="left"/>
      <w:pPr>
        <w:ind w:left="856"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3FB647F"/>
    <w:multiLevelType w:val="hybridMultilevel"/>
    <w:tmpl w:val="1F80CD2C"/>
    <w:lvl w:ilvl="0" w:tplc="64A21AC4">
      <w:start w:val="1"/>
      <w:numFmt w:val="decimal"/>
      <w:lvlText w:val="11.%1."/>
      <w:lvlJc w:val="left"/>
      <w:pPr>
        <w:ind w:left="720" w:hanging="360"/>
      </w:pPr>
      <w:rPr>
        <w:rFonts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50073BD"/>
    <w:multiLevelType w:val="multilevel"/>
    <w:tmpl w:val="F73A35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9250AAF"/>
    <w:multiLevelType w:val="hybridMultilevel"/>
    <w:tmpl w:val="976A51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95D71F1"/>
    <w:multiLevelType w:val="hybridMultilevel"/>
    <w:tmpl w:val="D2A2121E"/>
    <w:lvl w:ilvl="0" w:tplc="1BDC19E2">
      <w:start w:val="1"/>
      <w:numFmt w:val="ordinal"/>
      <w:pStyle w:val="Bezmezer1"/>
      <w:lvlText w:val="5.%1"/>
      <w:lvlJc w:val="left"/>
      <w:pPr>
        <w:ind w:left="360" w:hanging="360"/>
      </w:pPr>
      <w:rPr>
        <w:rFonts w:cs="Times New Roman" w:hint="default"/>
        <w:i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09F069EE"/>
    <w:multiLevelType w:val="multilevel"/>
    <w:tmpl w:val="33A809E4"/>
    <w:lvl w:ilvl="0">
      <w:start w:val="8"/>
      <w:numFmt w:val="decimal"/>
      <w:lvlText w:val="%1."/>
      <w:lvlJc w:val="left"/>
      <w:pPr>
        <w:ind w:left="360" w:hanging="360"/>
      </w:pPr>
      <w:rPr>
        <w:rFonts w:hint="default"/>
      </w:rPr>
    </w:lvl>
    <w:lvl w:ilvl="1">
      <w:start w:val="1"/>
      <w:numFmt w:val="decimal"/>
      <w:lvlText w:val="8.%2."/>
      <w:lvlJc w:val="left"/>
      <w:pPr>
        <w:ind w:left="786" w:hanging="360"/>
      </w:pPr>
      <w:rPr>
        <w:rFonts w:cs="Times New Roman"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0D72751C"/>
    <w:multiLevelType w:val="hybridMultilevel"/>
    <w:tmpl w:val="11960E02"/>
    <w:lvl w:ilvl="0" w:tplc="1C765F00">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43D13AB"/>
    <w:multiLevelType w:val="multilevel"/>
    <w:tmpl w:val="F40C33EA"/>
    <w:lvl w:ilvl="0">
      <w:start w:val="7"/>
      <w:numFmt w:val="decimal"/>
      <w:lvlText w:val="%1."/>
      <w:lvlJc w:val="left"/>
      <w:pPr>
        <w:ind w:left="360" w:hanging="360"/>
      </w:pPr>
      <w:rPr>
        <w:rFonts w:hint="default"/>
      </w:rPr>
    </w:lvl>
    <w:lvl w:ilvl="1">
      <w:start w:val="1"/>
      <w:numFmt w:val="ordinal"/>
      <w:lvlText w:val="9.%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1E316FB3"/>
    <w:multiLevelType w:val="multilevel"/>
    <w:tmpl w:val="AFBC4AEC"/>
    <w:lvl w:ilvl="0">
      <w:start w:val="9"/>
      <w:numFmt w:val="decimal"/>
      <w:lvlText w:val="%1."/>
      <w:lvlJc w:val="left"/>
      <w:pPr>
        <w:ind w:left="360" w:hanging="360"/>
      </w:pPr>
      <w:rPr>
        <w:rFonts w:hint="default"/>
      </w:rPr>
    </w:lvl>
    <w:lvl w:ilvl="1">
      <w:start w:val="1"/>
      <w:numFmt w:val="ordinal"/>
      <w:lvlText w:val="11.%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1F885E58"/>
    <w:multiLevelType w:val="multilevel"/>
    <w:tmpl w:val="825A52F4"/>
    <w:lvl w:ilvl="0">
      <w:start w:val="3"/>
      <w:numFmt w:val="decimal"/>
      <w:lvlText w:val="%1."/>
      <w:lvlJc w:val="left"/>
      <w:pPr>
        <w:ind w:left="360" w:hanging="360"/>
      </w:pPr>
      <w:rPr>
        <w:rFonts w:hint="default"/>
      </w:rPr>
    </w:lvl>
    <w:lvl w:ilvl="1">
      <w:start w:val="1"/>
      <w:numFmt w:val="decimal"/>
      <w:pStyle w:val="Bezmezer"/>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27E03B0"/>
    <w:multiLevelType w:val="multilevel"/>
    <w:tmpl w:val="5812289C"/>
    <w:lvl w:ilvl="0">
      <w:start w:val="5"/>
      <w:numFmt w:val="decimal"/>
      <w:lvlText w:val="%1."/>
      <w:lvlJc w:val="left"/>
      <w:pPr>
        <w:ind w:left="390" w:hanging="390"/>
      </w:pPr>
      <w:rPr>
        <w:rFonts w:hint="default"/>
      </w:rPr>
    </w:lvl>
    <w:lvl w:ilvl="1">
      <w:start w:val="1"/>
      <w:numFmt w:val="ordinal"/>
      <w:lvlText w:val="7.%2"/>
      <w:lvlJc w:val="left"/>
      <w:pPr>
        <w:ind w:left="1146" w:hanging="72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22D86871"/>
    <w:multiLevelType w:val="hybridMultilevel"/>
    <w:tmpl w:val="CC16FA1A"/>
    <w:lvl w:ilvl="0" w:tplc="9612D0C0">
      <w:start w:val="2"/>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2DD2032E"/>
    <w:multiLevelType w:val="hybridMultilevel"/>
    <w:tmpl w:val="59E6603E"/>
    <w:lvl w:ilvl="0" w:tplc="48649EF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42126833"/>
    <w:multiLevelType w:val="hybridMultilevel"/>
    <w:tmpl w:val="7D080E04"/>
    <w:lvl w:ilvl="0" w:tplc="73AAA884">
      <w:start w:val="3"/>
      <w:numFmt w:val="decimal"/>
      <w:lvlText w:val="4.%1."/>
      <w:lvlJc w:val="left"/>
      <w:pPr>
        <w:ind w:left="720"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095E3F"/>
    <w:multiLevelType w:val="multilevel"/>
    <w:tmpl w:val="7396CF10"/>
    <w:lvl w:ilvl="0">
      <w:start w:val="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nsid w:val="59606F5B"/>
    <w:multiLevelType w:val="hybridMultilevel"/>
    <w:tmpl w:val="9F144F72"/>
    <w:lvl w:ilvl="0" w:tplc="E2B6E390">
      <w:start w:val="1"/>
      <w:numFmt w:val="decimal"/>
      <w:lvlText w:val="10.%1."/>
      <w:lvlJc w:val="left"/>
      <w:pPr>
        <w:ind w:left="856"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86186C"/>
    <w:multiLevelType w:val="hybridMultilevel"/>
    <w:tmpl w:val="CC3A728E"/>
    <w:lvl w:ilvl="0" w:tplc="9246192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75A409C"/>
    <w:multiLevelType w:val="multilevel"/>
    <w:tmpl w:val="88C69F12"/>
    <w:lvl w:ilvl="0">
      <w:start w:val="6"/>
      <w:numFmt w:val="decimal"/>
      <w:lvlText w:val="%1."/>
      <w:lvlJc w:val="left"/>
      <w:pPr>
        <w:ind w:left="360" w:hanging="360"/>
      </w:pPr>
      <w:rPr>
        <w:rFonts w:hint="default"/>
        <w:i w:val="0"/>
      </w:rPr>
    </w:lvl>
    <w:lvl w:ilvl="1">
      <w:start w:val="1"/>
      <w:numFmt w:val="ordinal"/>
      <w:lvlText w:val="8.%2"/>
      <w:lvlJc w:val="left"/>
      <w:pPr>
        <w:ind w:left="786" w:hanging="360"/>
      </w:pPr>
      <w:rPr>
        <w:rFonts w:cs="Times New Roman"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26">
    <w:nsid w:val="6C041C70"/>
    <w:multiLevelType w:val="hybridMultilevel"/>
    <w:tmpl w:val="5BB48652"/>
    <w:lvl w:ilvl="0" w:tplc="F99EE2CC">
      <w:start w:val="1"/>
      <w:numFmt w:val="decimal"/>
      <w:lvlText w:val="11.%1."/>
      <w:lvlJc w:val="left"/>
      <w:pPr>
        <w:ind w:left="2160" w:hanging="360"/>
      </w:pPr>
      <w:rPr>
        <w:rFonts w:cs="Times New Roman" w:hint="default"/>
        <w:b w:val="0"/>
        <w:color w:val="auto"/>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7">
    <w:nsid w:val="6CA550F8"/>
    <w:multiLevelType w:val="multilevel"/>
    <w:tmpl w:val="131EC2C4"/>
    <w:lvl w:ilvl="0">
      <w:start w:val="10"/>
      <w:numFmt w:val="decimal"/>
      <w:lvlText w:val="%1."/>
      <w:lvlJc w:val="left"/>
      <w:pPr>
        <w:ind w:left="480" w:hanging="480"/>
      </w:pPr>
      <w:rPr>
        <w:rFonts w:hint="default"/>
      </w:rPr>
    </w:lvl>
    <w:lvl w:ilvl="1">
      <w:start w:val="1"/>
      <w:numFmt w:val="decimal"/>
      <w:lvlText w:val="9.%2."/>
      <w:lvlJc w:val="left"/>
      <w:pPr>
        <w:ind w:left="906" w:hanging="480"/>
      </w:pPr>
      <w:rPr>
        <w:rFonts w:cs="Times New Roman"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70F9500B"/>
    <w:multiLevelType w:val="hybridMultilevel"/>
    <w:tmpl w:val="A7387AFC"/>
    <w:lvl w:ilvl="0" w:tplc="F77A93E0">
      <w:start w:val="1"/>
      <w:numFmt w:val="decimal"/>
      <w:lvlText w:val="12.%1."/>
      <w:lvlJc w:val="left"/>
      <w:pPr>
        <w:ind w:left="856"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FE16EB"/>
    <w:multiLevelType w:val="multilevel"/>
    <w:tmpl w:val="8EBC693A"/>
    <w:lvl w:ilvl="0">
      <w:start w:val="11"/>
      <w:numFmt w:val="decimal"/>
      <w:lvlText w:val="%1"/>
      <w:lvlJc w:val="left"/>
      <w:pPr>
        <w:ind w:left="420" w:hanging="420"/>
      </w:pPr>
      <w:rPr>
        <w:rFonts w:hint="default"/>
      </w:rPr>
    </w:lvl>
    <w:lvl w:ilvl="1">
      <w:start w:val="1"/>
      <w:numFmt w:val="decimal"/>
      <w:lvlText w:val="10.%2."/>
      <w:lvlJc w:val="left"/>
      <w:pPr>
        <w:ind w:left="846" w:hanging="420"/>
      </w:pPr>
      <w:rPr>
        <w:rFonts w:cs="Times New Roman"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31">
    <w:nsid w:val="77240364"/>
    <w:multiLevelType w:val="hybridMultilevel"/>
    <w:tmpl w:val="0EC6400A"/>
    <w:lvl w:ilvl="0" w:tplc="510CB40E">
      <w:start w:val="1"/>
      <w:numFmt w:val="decimal"/>
      <w:pStyle w:val="Nadpis3"/>
      <w:lvlText w:val="ČL. %1."/>
      <w:lvlJc w:val="left"/>
      <w:pPr>
        <w:ind w:left="567" w:hanging="567"/>
      </w:pPr>
      <w:rPr>
        <w:rFonts w:ascii="Calibri" w:hAnsi="Calibri" w:cs="Calibri" w:hint="default"/>
        <w:b/>
        <w:bCs/>
        <w:color w:val="345D90"/>
        <w:spacing w:val="-2"/>
        <w:w w:val="99"/>
        <w:sz w:val="32"/>
        <w:szCs w:val="32"/>
      </w:rPr>
    </w:lvl>
    <w:lvl w:ilvl="1" w:tplc="A99064BE">
      <w:numFmt w:val="bullet"/>
      <w:lvlText w:val="•"/>
      <w:lvlJc w:val="left"/>
      <w:pPr>
        <w:ind w:left="1688" w:hanging="348"/>
      </w:pPr>
      <w:rPr>
        <w:rFonts w:hint="default"/>
      </w:rPr>
    </w:lvl>
    <w:lvl w:ilvl="2" w:tplc="696CED7E">
      <w:numFmt w:val="bullet"/>
      <w:lvlText w:val="•"/>
      <w:lvlJc w:val="left"/>
      <w:pPr>
        <w:ind w:left="2537" w:hanging="348"/>
      </w:pPr>
      <w:rPr>
        <w:rFonts w:hint="default"/>
      </w:rPr>
    </w:lvl>
    <w:lvl w:ilvl="3" w:tplc="79B80BF0">
      <w:numFmt w:val="bullet"/>
      <w:lvlText w:val="•"/>
      <w:lvlJc w:val="left"/>
      <w:pPr>
        <w:ind w:left="3385" w:hanging="348"/>
      </w:pPr>
      <w:rPr>
        <w:rFonts w:hint="default"/>
      </w:rPr>
    </w:lvl>
    <w:lvl w:ilvl="4" w:tplc="39F84A6C">
      <w:numFmt w:val="bullet"/>
      <w:lvlText w:val="•"/>
      <w:lvlJc w:val="left"/>
      <w:pPr>
        <w:ind w:left="4234" w:hanging="348"/>
      </w:pPr>
      <w:rPr>
        <w:rFonts w:hint="default"/>
      </w:rPr>
    </w:lvl>
    <w:lvl w:ilvl="5" w:tplc="8672320E">
      <w:numFmt w:val="bullet"/>
      <w:lvlText w:val="•"/>
      <w:lvlJc w:val="left"/>
      <w:pPr>
        <w:ind w:left="5082" w:hanging="348"/>
      </w:pPr>
      <w:rPr>
        <w:rFonts w:hint="default"/>
      </w:rPr>
    </w:lvl>
    <w:lvl w:ilvl="6" w:tplc="CF8CBB90">
      <w:numFmt w:val="bullet"/>
      <w:lvlText w:val="•"/>
      <w:lvlJc w:val="left"/>
      <w:pPr>
        <w:ind w:left="5931" w:hanging="348"/>
      </w:pPr>
      <w:rPr>
        <w:rFonts w:hint="default"/>
      </w:rPr>
    </w:lvl>
    <w:lvl w:ilvl="7" w:tplc="354E4D0E">
      <w:numFmt w:val="bullet"/>
      <w:lvlText w:val="•"/>
      <w:lvlJc w:val="left"/>
      <w:pPr>
        <w:ind w:left="6779" w:hanging="348"/>
      </w:pPr>
      <w:rPr>
        <w:rFonts w:hint="default"/>
      </w:rPr>
    </w:lvl>
    <w:lvl w:ilvl="8" w:tplc="862A59A4">
      <w:numFmt w:val="bullet"/>
      <w:lvlText w:val="•"/>
      <w:lvlJc w:val="left"/>
      <w:pPr>
        <w:ind w:left="7628" w:hanging="348"/>
      </w:pPr>
      <w:rPr>
        <w:rFonts w:hint="default"/>
      </w:rPr>
    </w:lvl>
  </w:abstractNum>
  <w:num w:numId="1">
    <w:abstractNumId w:val="30"/>
  </w:num>
  <w:num w:numId="2">
    <w:abstractNumId w:val="10"/>
  </w:num>
  <w:num w:numId="3">
    <w:abstractNumId w:val="12"/>
  </w:num>
  <w:num w:numId="4">
    <w:abstractNumId w:val="24"/>
  </w:num>
  <w:num w:numId="5">
    <w:abstractNumId w:val="19"/>
  </w:num>
  <w:num w:numId="6">
    <w:abstractNumId w:val="26"/>
  </w:num>
  <w:num w:numId="7">
    <w:abstractNumId w:val="7"/>
  </w:num>
  <w:num w:numId="8">
    <w:abstractNumId w:val="16"/>
  </w:num>
  <w:num w:numId="9">
    <w:abstractNumId w:val="31"/>
  </w:num>
  <w:num w:numId="10">
    <w:abstractNumId w:val="25"/>
  </w:num>
  <w:num w:numId="11">
    <w:abstractNumId w:val="13"/>
  </w:num>
  <w:num w:numId="12">
    <w:abstractNumId w:val="11"/>
  </w:num>
  <w:num w:numId="13">
    <w:abstractNumId w:val="14"/>
  </w:num>
  <w:num w:numId="14">
    <w:abstractNumId w:val="27"/>
  </w:num>
  <w:num w:numId="15">
    <w:abstractNumId w:val="29"/>
  </w:num>
  <w:num w:numId="16">
    <w:abstractNumId w:val="8"/>
  </w:num>
  <w:num w:numId="17">
    <w:abstractNumId w:val="17"/>
  </w:num>
  <w:num w:numId="18">
    <w:abstractNumId w:val="15"/>
  </w:num>
  <w:num w:numId="19">
    <w:abstractNumId w:val="21"/>
  </w:num>
  <w:num w:numId="20">
    <w:abstractNumId w:val="9"/>
  </w:num>
  <w:num w:numId="21">
    <w:abstractNumId w:val="23"/>
  </w:num>
  <w:num w:numId="22">
    <w:abstractNumId w:val="22"/>
  </w:num>
  <w:num w:numId="23">
    <w:abstractNumId w:val="28"/>
  </w:num>
  <w:num w:numId="24">
    <w:abstractNumId w:val="20"/>
  </w:num>
  <w:num w:numId="25">
    <w:abstractNumId w:val="6"/>
  </w:num>
  <w:num w:numId="26">
    <w:abstractNumId w:val="18"/>
  </w:num>
  <w:num w:numId="27">
    <w:abstractNumId w:val="0"/>
  </w:num>
  <w:num w:numId="28">
    <w:abstractNumId w:val="4"/>
  </w:num>
  <w:num w:numId="29">
    <w:abstractNumId w:val="1"/>
  </w:num>
  <w:num w:numId="30">
    <w:abstractNumId w:val="2"/>
  </w:num>
  <w:num w:numId="31">
    <w:abstractNumId w:val="5"/>
  </w:num>
  <w:num w:numId="32">
    <w:abstractNumId w:val="3"/>
  </w:num>
  <w:num w:numId="3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54F"/>
    <w:rsid w:val="000005A8"/>
    <w:rsid w:val="00000A87"/>
    <w:rsid w:val="00000AC3"/>
    <w:rsid w:val="000015E2"/>
    <w:rsid w:val="00002367"/>
    <w:rsid w:val="000024D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37E98"/>
    <w:rsid w:val="000407ED"/>
    <w:rsid w:val="00040B54"/>
    <w:rsid w:val="0004356F"/>
    <w:rsid w:val="00043AD1"/>
    <w:rsid w:val="00043ECB"/>
    <w:rsid w:val="000440E8"/>
    <w:rsid w:val="00047009"/>
    <w:rsid w:val="000471D5"/>
    <w:rsid w:val="00050528"/>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18CC"/>
    <w:rsid w:val="000A27B3"/>
    <w:rsid w:val="000A28F6"/>
    <w:rsid w:val="000A2B08"/>
    <w:rsid w:val="000A4226"/>
    <w:rsid w:val="000A50F9"/>
    <w:rsid w:val="000A5557"/>
    <w:rsid w:val="000A58AF"/>
    <w:rsid w:val="000A782D"/>
    <w:rsid w:val="000A7AF6"/>
    <w:rsid w:val="000B1F68"/>
    <w:rsid w:val="000B2B67"/>
    <w:rsid w:val="000B5E60"/>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38E3"/>
    <w:rsid w:val="000F4075"/>
    <w:rsid w:val="000F5B05"/>
    <w:rsid w:val="000F68A8"/>
    <w:rsid w:val="000F69BA"/>
    <w:rsid w:val="000F7A15"/>
    <w:rsid w:val="00100147"/>
    <w:rsid w:val="00100FA8"/>
    <w:rsid w:val="001012A5"/>
    <w:rsid w:val="001017D2"/>
    <w:rsid w:val="00103620"/>
    <w:rsid w:val="00103E01"/>
    <w:rsid w:val="00104682"/>
    <w:rsid w:val="00105F98"/>
    <w:rsid w:val="00106E5C"/>
    <w:rsid w:val="00107F75"/>
    <w:rsid w:val="00110384"/>
    <w:rsid w:val="00110748"/>
    <w:rsid w:val="001114B6"/>
    <w:rsid w:val="0011161D"/>
    <w:rsid w:val="00111668"/>
    <w:rsid w:val="00112F53"/>
    <w:rsid w:val="001143CC"/>
    <w:rsid w:val="001153F4"/>
    <w:rsid w:val="00115F11"/>
    <w:rsid w:val="00115F2D"/>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A82"/>
    <w:rsid w:val="00143CF0"/>
    <w:rsid w:val="001440FC"/>
    <w:rsid w:val="00144249"/>
    <w:rsid w:val="00144462"/>
    <w:rsid w:val="001446F4"/>
    <w:rsid w:val="00145000"/>
    <w:rsid w:val="00145404"/>
    <w:rsid w:val="00145517"/>
    <w:rsid w:val="00145B9E"/>
    <w:rsid w:val="00145EF3"/>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2010"/>
    <w:rsid w:val="001624AB"/>
    <w:rsid w:val="00162BCC"/>
    <w:rsid w:val="001647B6"/>
    <w:rsid w:val="00164814"/>
    <w:rsid w:val="00164E3F"/>
    <w:rsid w:val="001651F9"/>
    <w:rsid w:val="001657AC"/>
    <w:rsid w:val="001658C0"/>
    <w:rsid w:val="0016596B"/>
    <w:rsid w:val="00165F17"/>
    <w:rsid w:val="00170982"/>
    <w:rsid w:val="00172ACF"/>
    <w:rsid w:val="001734D3"/>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260"/>
    <w:rsid w:val="001A36B1"/>
    <w:rsid w:val="001A3D99"/>
    <w:rsid w:val="001A47CE"/>
    <w:rsid w:val="001A4B59"/>
    <w:rsid w:val="001A5051"/>
    <w:rsid w:val="001A52F9"/>
    <w:rsid w:val="001A5630"/>
    <w:rsid w:val="001B192F"/>
    <w:rsid w:val="001B43D3"/>
    <w:rsid w:val="001B4CF5"/>
    <w:rsid w:val="001B52F8"/>
    <w:rsid w:val="001B5D62"/>
    <w:rsid w:val="001B6049"/>
    <w:rsid w:val="001B68A6"/>
    <w:rsid w:val="001B6CCB"/>
    <w:rsid w:val="001B6DEB"/>
    <w:rsid w:val="001B7263"/>
    <w:rsid w:val="001C152D"/>
    <w:rsid w:val="001C2EE5"/>
    <w:rsid w:val="001C3A9B"/>
    <w:rsid w:val="001C6407"/>
    <w:rsid w:val="001C6E74"/>
    <w:rsid w:val="001C71F2"/>
    <w:rsid w:val="001D040C"/>
    <w:rsid w:val="001D273F"/>
    <w:rsid w:val="001D36DD"/>
    <w:rsid w:val="001D3A2A"/>
    <w:rsid w:val="001D4CBB"/>
    <w:rsid w:val="001D55F0"/>
    <w:rsid w:val="001D56EE"/>
    <w:rsid w:val="001D7D0A"/>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3493"/>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69F2"/>
    <w:rsid w:val="002277E1"/>
    <w:rsid w:val="00230022"/>
    <w:rsid w:val="002311F5"/>
    <w:rsid w:val="00231B74"/>
    <w:rsid w:val="00232C52"/>
    <w:rsid w:val="00234434"/>
    <w:rsid w:val="002345B1"/>
    <w:rsid w:val="002365EE"/>
    <w:rsid w:val="00237E7C"/>
    <w:rsid w:val="002412DA"/>
    <w:rsid w:val="002436A9"/>
    <w:rsid w:val="00244867"/>
    <w:rsid w:val="00244A01"/>
    <w:rsid w:val="00246386"/>
    <w:rsid w:val="002463A3"/>
    <w:rsid w:val="002468DF"/>
    <w:rsid w:val="00246E14"/>
    <w:rsid w:val="0025041A"/>
    <w:rsid w:val="0025068D"/>
    <w:rsid w:val="00250BBE"/>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552"/>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2345"/>
    <w:rsid w:val="00283041"/>
    <w:rsid w:val="0028342E"/>
    <w:rsid w:val="00284F07"/>
    <w:rsid w:val="002850CA"/>
    <w:rsid w:val="00286291"/>
    <w:rsid w:val="00286B9C"/>
    <w:rsid w:val="002876C7"/>
    <w:rsid w:val="002905F7"/>
    <w:rsid w:val="0029099A"/>
    <w:rsid w:val="0029106B"/>
    <w:rsid w:val="00291739"/>
    <w:rsid w:val="00291E6C"/>
    <w:rsid w:val="002929C6"/>
    <w:rsid w:val="00292A98"/>
    <w:rsid w:val="0029546B"/>
    <w:rsid w:val="00295523"/>
    <w:rsid w:val="002964E8"/>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5645"/>
    <w:rsid w:val="002A5745"/>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B7C7D"/>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6A8"/>
    <w:rsid w:val="002D2AD7"/>
    <w:rsid w:val="002D2B2B"/>
    <w:rsid w:val="002D538D"/>
    <w:rsid w:val="002D5AED"/>
    <w:rsid w:val="002D5DDD"/>
    <w:rsid w:val="002D73F4"/>
    <w:rsid w:val="002E0F36"/>
    <w:rsid w:val="002E0FB4"/>
    <w:rsid w:val="002E13A2"/>
    <w:rsid w:val="002E443D"/>
    <w:rsid w:val="002E5828"/>
    <w:rsid w:val="002E6743"/>
    <w:rsid w:val="002E74DB"/>
    <w:rsid w:val="002F25D2"/>
    <w:rsid w:val="002F320E"/>
    <w:rsid w:val="002F3297"/>
    <w:rsid w:val="002F339C"/>
    <w:rsid w:val="002F5447"/>
    <w:rsid w:val="00300A2D"/>
    <w:rsid w:val="00300ACD"/>
    <w:rsid w:val="00300BDF"/>
    <w:rsid w:val="0030101A"/>
    <w:rsid w:val="003017C4"/>
    <w:rsid w:val="00302AFA"/>
    <w:rsid w:val="00304460"/>
    <w:rsid w:val="003051B3"/>
    <w:rsid w:val="00307686"/>
    <w:rsid w:val="00307731"/>
    <w:rsid w:val="00310935"/>
    <w:rsid w:val="0031159C"/>
    <w:rsid w:val="00311D04"/>
    <w:rsid w:val="00312742"/>
    <w:rsid w:val="003128D3"/>
    <w:rsid w:val="00312C67"/>
    <w:rsid w:val="00312CE8"/>
    <w:rsid w:val="00312FDF"/>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0F3"/>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4214"/>
    <w:rsid w:val="00345E81"/>
    <w:rsid w:val="0034714E"/>
    <w:rsid w:val="00350B05"/>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6AE4"/>
    <w:rsid w:val="0036721D"/>
    <w:rsid w:val="00367F80"/>
    <w:rsid w:val="00370610"/>
    <w:rsid w:val="0037072D"/>
    <w:rsid w:val="00371E62"/>
    <w:rsid w:val="0037228F"/>
    <w:rsid w:val="0037368C"/>
    <w:rsid w:val="0037476A"/>
    <w:rsid w:val="003749FD"/>
    <w:rsid w:val="00374BAF"/>
    <w:rsid w:val="00375002"/>
    <w:rsid w:val="00375527"/>
    <w:rsid w:val="00375A13"/>
    <w:rsid w:val="00375BB5"/>
    <w:rsid w:val="00376197"/>
    <w:rsid w:val="003763B5"/>
    <w:rsid w:val="003766D3"/>
    <w:rsid w:val="003801C4"/>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24D3"/>
    <w:rsid w:val="003A2697"/>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3D18"/>
    <w:rsid w:val="003C45A4"/>
    <w:rsid w:val="003C5309"/>
    <w:rsid w:val="003C6584"/>
    <w:rsid w:val="003C68E1"/>
    <w:rsid w:val="003C6A78"/>
    <w:rsid w:val="003C6B4C"/>
    <w:rsid w:val="003C6C01"/>
    <w:rsid w:val="003C7780"/>
    <w:rsid w:val="003D0D26"/>
    <w:rsid w:val="003D2B2B"/>
    <w:rsid w:val="003D39AC"/>
    <w:rsid w:val="003D406D"/>
    <w:rsid w:val="003D4C7A"/>
    <w:rsid w:val="003D6A0B"/>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2A4E"/>
    <w:rsid w:val="00453167"/>
    <w:rsid w:val="00454656"/>
    <w:rsid w:val="00454A21"/>
    <w:rsid w:val="00456685"/>
    <w:rsid w:val="00457093"/>
    <w:rsid w:val="00460A20"/>
    <w:rsid w:val="00460E7E"/>
    <w:rsid w:val="004629D6"/>
    <w:rsid w:val="00462AAB"/>
    <w:rsid w:val="00466C43"/>
    <w:rsid w:val="004674F1"/>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A12"/>
    <w:rsid w:val="00492DBF"/>
    <w:rsid w:val="004932E2"/>
    <w:rsid w:val="00494971"/>
    <w:rsid w:val="004949DE"/>
    <w:rsid w:val="00494F59"/>
    <w:rsid w:val="004952EC"/>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36AE"/>
    <w:rsid w:val="004A49D6"/>
    <w:rsid w:val="004A4B37"/>
    <w:rsid w:val="004A553D"/>
    <w:rsid w:val="004A559E"/>
    <w:rsid w:val="004A5E38"/>
    <w:rsid w:val="004A62A1"/>
    <w:rsid w:val="004A6462"/>
    <w:rsid w:val="004A799E"/>
    <w:rsid w:val="004B1143"/>
    <w:rsid w:val="004B19E9"/>
    <w:rsid w:val="004B1A91"/>
    <w:rsid w:val="004B2173"/>
    <w:rsid w:val="004B400A"/>
    <w:rsid w:val="004B4060"/>
    <w:rsid w:val="004B4ED5"/>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EDA"/>
    <w:rsid w:val="004E3FA0"/>
    <w:rsid w:val="004E408E"/>
    <w:rsid w:val="004E52E5"/>
    <w:rsid w:val="004E5661"/>
    <w:rsid w:val="004E60C7"/>
    <w:rsid w:val="004E6FB1"/>
    <w:rsid w:val="004E7C33"/>
    <w:rsid w:val="004E7FD7"/>
    <w:rsid w:val="004F0368"/>
    <w:rsid w:val="004F1D1F"/>
    <w:rsid w:val="004F2745"/>
    <w:rsid w:val="004F3124"/>
    <w:rsid w:val="004F3575"/>
    <w:rsid w:val="004F4819"/>
    <w:rsid w:val="004F50D7"/>
    <w:rsid w:val="004F5E1E"/>
    <w:rsid w:val="004F62C5"/>
    <w:rsid w:val="004F665B"/>
    <w:rsid w:val="005000E3"/>
    <w:rsid w:val="00500948"/>
    <w:rsid w:val="00500F8E"/>
    <w:rsid w:val="00501690"/>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174F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447"/>
    <w:rsid w:val="00542762"/>
    <w:rsid w:val="005429F5"/>
    <w:rsid w:val="00546FF8"/>
    <w:rsid w:val="0054707F"/>
    <w:rsid w:val="005473FF"/>
    <w:rsid w:val="00550CA5"/>
    <w:rsid w:val="00551532"/>
    <w:rsid w:val="005516F3"/>
    <w:rsid w:val="005519A8"/>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8FE"/>
    <w:rsid w:val="00571EED"/>
    <w:rsid w:val="0057239C"/>
    <w:rsid w:val="00573CE8"/>
    <w:rsid w:val="00573EF9"/>
    <w:rsid w:val="005747A1"/>
    <w:rsid w:val="00574E25"/>
    <w:rsid w:val="005768B3"/>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59A"/>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5FA4"/>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3E3F"/>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569"/>
    <w:rsid w:val="005E0A7A"/>
    <w:rsid w:val="005E3019"/>
    <w:rsid w:val="005E4036"/>
    <w:rsid w:val="005E4246"/>
    <w:rsid w:val="005E49D5"/>
    <w:rsid w:val="005E4CA8"/>
    <w:rsid w:val="005E51F4"/>
    <w:rsid w:val="005E5A4F"/>
    <w:rsid w:val="005E5C75"/>
    <w:rsid w:val="005E72D2"/>
    <w:rsid w:val="005E7E56"/>
    <w:rsid w:val="005F0399"/>
    <w:rsid w:val="005F043C"/>
    <w:rsid w:val="005F0CDD"/>
    <w:rsid w:val="005F1C8F"/>
    <w:rsid w:val="005F23F1"/>
    <w:rsid w:val="005F4614"/>
    <w:rsid w:val="005F4D5B"/>
    <w:rsid w:val="005F57F5"/>
    <w:rsid w:val="0060009D"/>
    <w:rsid w:val="006001DC"/>
    <w:rsid w:val="006013F7"/>
    <w:rsid w:val="00602644"/>
    <w:rsid w:val="00603201"/>
    <w:rsid w:val="0060365E"/>
    <w:rsid w:val="00603683"/>
    <w:rsid w:val="00603F1A"/>
    <w:rsid w:val="00604C2B"/>
    <w:rsid w:val="00605541"/>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77B"/>
    <w:rsid w:val="006468A4"/>
    <w:rsid w:val="006469F3"/>
    <w:rsid w:val="00646BAF"/>
    <w:rsid w:val="00650132"/>
    <w:rsid w:val="00650BDB"/>
    <w:rsid w:val="0065135C"/>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237A"/>
    <w:rsid w:val="00663533"/>
    <w:rsid w:val="0066398A"/>
    <w:rsid w:val="00664674"/>
    <w:rsid w:val="00665322"/>
    <w:rsid w:val="00665A96"/>
    <w:rsid w:val="00665E87"/>
    <w:rsid w:val="0066665B"/>
    <w:rsid w:val="00666761"/>
    <w:rsid w:val="00667BE6"/>
    <w:rsid w:val="006708A8"/>
    <w:rsid w:val="00671318"/>
    <w:rsid w:val="00671ABF"/>
    <w:rsid w:val="00672649"/>
    <w:rsid w:val="00673F75"/>
    <w:rsid w:val="00674338"/>
    <w:rsid w:val="0067451C"/>
    <w:rsid w:val="0067604E"/>
    <w:rsid w:val="00676AB9"/>
    <w:rsid w:val="00677732"/>
    <w:rsid w:val="00677B37"/>
    <w:rsid w:val="0068163C"/>
    <w:rsid w:val="006826D8"/>
    <w:rsid w:val="00683DA0"/>
    <w:rsid w:val="0068432B"/>
    <w:rsid w:val="00684A68"/>
    <w:rsid w:val="00684B67"/>
    <w:rsid w:val="00684E28"/>
    <w:rsid w:val="00685B27"/>
    <w:rsid w:val="00685DAB"/>
    <w:rsid w:val="00686828"/>
    <w:rsid w:val="0069038A"/>
    <w:rsid w:val="006910B3"/>
    <w:rsid w:val="00691B8D"/>
    <w:rsid w:val="00692E28"/>
    <w:rsid w:val="00696095"/>
    <w:rsid w:val="0069751D"/>
    <w:rsid w:val="006A063E"/>
    <w:rsid w:val="006A13C1"/>
    <w:rsid w:val="006A1BB6"/>
    <w:rsid w:val="006A2FE8"/>
    <w:rsid w:val="006A36DB"/>
    <w:rsid w:val="006A3B1D"/>
    <w:rsid w:val="006A49FB"/>
    <w:rsid w:val="006A4FF2"/>
    <w:rsid w:val="006A61BF"/>
    <w:rsid w:val="006A7473"/>
    <w:rsid w:val="006A7CB6"/>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19D8"/>
    <w:rsid w:val="007329D0"/>
    <w:rsid w:val="00733448"/>
    <w:rsid w:val="007339CA"/>
    <w:rsid w:val="0073546E"/>
    <w:rsid w:val="00735936"/>
    <w:rsid w:val="00735A91"/>
    <w:rsid w:val="00736642"/>
    <w:rsid w:val="00737148"/>
    <w:rsid w:val="007411C6"/>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4CD"/>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2FB1"/>
    <w:rsid w:val="00762FB9"/>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2DCA"/>
    <w:rsid w:val="007E3FBB"/>
    <w:rsid w:val="007E506D"/>
    <w:rsid w:val="007E529A"/>
    <w:rsid w:val="007E66DE"/>
    <w:rsid w:val="007E7C9D"/>
    <w:rsid w:val="007E7F20"/>
    <w:rsid w:val="007F2393"/>
    <w:rsid w:val="007F2C93"/>
    <w:rsid w:val="007F2EE8"/>
    <w:rsid w:val="007F369D"/>
    <w:rsid w:val="007F4980"/>
    <w:rsid w:val="007F4B4C"/>
    <w:rsid w:val="007F4C3A"/>
    <w:rsid w:val="007F4C54"/>
    <w:rsid w:val="007F53E4"/>
    <w:rsid w:val="007F6595"/>
    <w:rsid w:val="007F6DF0"/>
    <w:rsid w:val="007F7C34"/>
    <w:rsid w:val="007F7ECD"/>
    <w:rsid w:val="0080016B"/>
    <w:rsid w:val="00800E9F"/>
    <w:rsid w:val="00803A1D"/>
    <w:rsid w:val="00805126"/>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3EA6"/>
    <w:rsid w:val="00826DBB"/>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383"/>
    <w:rsid w:val="00870E4E"/>
    <w:rsid w:val="00871586"/>
    <w:rsid w:val="00874476"/>
    <w:rsid w:val="008751B1"/>
    <w:rsid w:val="00875348"/>
    <w:rsid w:val="00875F56"/>
    <w:rsid w:val="008807CE"/>
    <w:rsid w:val="00880DAF"/>
    <w:rsid w:val="00881102"/>
    <w:rsid w:val="00882515"/>
    <w:rsid w:val="00882D77"/>
    <w:rsid w:val="00883961"/>
    <w:rsid w:val="00885315"/>
    <w:rsid w:val="00886FC7"/>
    <w:rsid w:val="008879DA"/>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2FF2"/>
    <w:rsid w:val="008B46A6"/>
    <w:rsid w:val="008B47E3"/>
    <w:rsid w:val="008B4A40"/>
    <w:rsid w:val="008B6717"/>
    <w:rsid w:val="008B7159"/>
    <w:rsid w:val="008B7E34"/>
    <w:rsid w:val="008C115A"/>
    <w:rsid w:val="008C1201"/>
    <w:rsid w:val="008C29C0"/>
    <w:rsid w:val="008C3319"/>
    <w:rsid w:val="008C5386"/>
    <w:rsid w:val="008C6D7E"/>
    <w:rsid w:val="008C730B"/>
    <w:rsid w:val="008D237D"/>
    <w:rsid w:val="008D2A52"/>
    <w:rsid w:val="008D3E98"/>
    <w:rsid w:val="008D40ED"/>
    <w:rsid w:val="008D4B7F"/>
    <w:rsid w:val="008D55BE"/>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22E0"/>
    <w:rsid w:val="00903CB3"/>
    <w:rsid w:val="00904394"/>
    <w:rsid w:val="00904A24"/>
    <w:rsid w:val="00904C41"/>
    <w:rsid w:val="00904D51"/>
    <w:rsid w:val="00904FBC"/>
    <w:rsid w:val="00905502"/>
    <w:rsid w:val="009058F2"/>
    <w:rsid w:val="009067BC"/>
    <w:rsid w:val="00907B4C"/>
    <w:rsid w:val="0091062D"/>
    <w:rsid w:val="00910EB7"/>
    <w:rsid w:val="009114A1"/>
    <w:rsid w:val="00911570"/>
    <w:rsid w:val="00912B46"/>
    <w:rsid w:val="0091365F"/>
    <w:rsid w:val="0091574E"/>
    <w:rsid w:val="00915B99"/>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4E78"/>
    <w:rsid w:val="009359B7"/>
    <w:rsid w:val="009361A1"/>
    <w:rsid w:val="00936BDE"/>
    <w:rsid w:val="00941C46"/>
    <w:rsid w:val="00941E4F"/>
    <w:rsid w:val="009427D1"/>
    <w:rsid w:val="00942891"/>
    <w:rsid w:val="00943DC4"/>
    <w:rsid w:val="00944331"/>
    <w:rsid w:val="00944B07"/>
    <w:rsid w:val="00945437"/>
    <w:rsid w:val="009455EF"/>
    <w:rsid w:val="00947412"/>
    <w:rsid w:val="00947F9A"/>
    <w:rsid w:val="00950663"/>
    <w:rsid w:val="00950F80"/>
    <w:rsid w:val="009529A7"/>
    <w:rsid w:val="00952BB3"/>
    <w:rsid w:val="00952DE3"/>
    <w:rsid w:val="00953E13"/>
    <w:rsid w:val="009545BE"/>
    <w:rsid w:val="009554CC"/>
    <w:rsid w:val="00955D11"/>
    <w:rsid w:val="00955F46"/>
    <w:rsid w:val="009560DA"/>
    <w:rsid w:val="00956139"/>
    <w:rsid w:val="0095718A"/>
    <w:rsid w:val="00957A27"/>
    <w:rsid w:val="009604DD"/>
    <w:rsid w:val="00961454"/>
    <w:rsid w:val="00961C3F"/>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91B"/>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6694"/>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1E9"/>
    <w:rsid w:val="009C2641"/>
    <w:rsid w:val="009C280A"/>
    <w:rsid w:val="009C3472"/>
    <w:rsid w:val="009C515B"/>
    <w:rsid w:val="009C592B"/>
    <w:rsid w:val="009C69C1"/>
    <w:rsid w:val="009C7020"/>
    <w:rsid w:val="009C7610"/>
    <w:rsid w:val="009D0FF5"/>
    <w:rsid w:val="009D21BC"/>
    <w:rsid w:val="009D2685"/>
    <w:rsid w:val="009D420A"/>
    <w:rsid w:val="009D58E1"/>
    <w:rsid w:val="009D61F0"/>
    <w:rsid w:val="009D6E43"/>
    <w:rsid w:val="009E0A93"/>
    <w:rsid w:val="009E0F57"/>
    <w:rsid w:val="009E1249"/>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841"/>
    <w:rsid w:val="00A02980"/>
    <w:rsid w:val="00A02C0B"/>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5BB9"/>
    <w:rsid w:val="00A16218"/>
    <w:rsid w:val="00A16481"/>
    <w:rsid w:val="00A17AD2"/>
    <w:rsid w:val="00A17CC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267"/>
    <w:rsid w:val="00A41BC7"/>
    <w:rsid w:val="00A425BF"/>
    <w:rsid w:val="00A42BCD"/>
    <w:rsid w:val="00A44401"/>
    <w:rsid w:val="00A47815"/>
    <w:rsid w:val="00A50B5E"/>
    <w:rsid w:val="00A512E7"/>
    <w:rsid w:val="00A51FD3"/>
    <w:rsid w:val="00A525C3"/>
    <w:rsid w:val="00A527DE"/>
    <w:rsid w:val="00A529C8"/>
    <w:rsid w:val="00A53476"/>
    <w:rsid w:val="00A54D25"/>
    <w:rsid w:val="00A54FAB"/>
    <w:rsid w:val="00A557D9"/>
    <w:rsid w:val="00A56D3D"/>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EF"/>
    <w:rsid w:val="00A726E0"/>
    <w:rsid w:val="00A7536C"/>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1C95"/>
    <w:rsid w:val="00AA1CF9"/>
    <w:rsid w:val="00AA22AB"/>
    <w:rsid w:val="00AA2B29"/>
    <w:rsid w:val="00AA2B54"/>
    <w:rsid w:val="00AA3957"/>
    <w:rsid w:val="00AA43DB"/>
    <w:rsid w:val="00AA454F"/>
    <w:rsid w:val="00AA46DA"/>
    <w:rsid w:val="00AA4745"/>
    <w:rsid w:val="00AA7AFB"/>
    <w:rsid w:val="00AB013E"/>
    <w:rsid w:val="00AB046E"/>
    <w:rsid w:val="00AB0CDE"/>
    <w:rsid w:val="00AB1A76"/>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6AB"/>
    <w:rsid w:val="00AD2785"/>
    <w:rsid w:val="00AD3451"/>
    <w:rsid w:val="00AD362A"/>
    <w:rsid w:val="00AD3FCE"/>
    <w:rsid w:val="00AD451D"/>
    <w:rsid w:val="00AD5229"/>
    <w:rsid w:val="00AD5273"/>
    <w:rsid w:val="00AD5549"/>
    <w:rsid w:val="00AD5918"/>
    <w:rsid w:val="00AD71AA"/>
    <w:rsid w:val="00AD7DD6"/>
    <w:rsid w:val="00AE1B51"/>
    <w:rsid w:val="00AE2FD3"/>
    <w:rsid w:val="00AE421C"/>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1A71"/>
    <w:rsid w:val="00B1229D"/>
    <w:rsid w:val="00B1275D"/>
    <w:rsid w:val="00B128A1"/>
    <w:rsid w:val="00B12D64"/>
    <w:rsid w:val="00B1564B"/>
    <w:rsid w:val="00B158E7"/>
    <w:rsid w:val="00B15DF0"/>
    <w:rsid w:val="00B16A82"/>
    <w:rsid w:val="00B17CA7"/>
    <w:rsid w:val="00B218D6"/>
    <w:rsid w:val="00B223E1"/>
    <w:rsid w:val="00B2260C"/>
    <w:rsid w:val="00B2528A"/>
    <w:rsid w:val="00B25C9A"/>
    <w:rsid w:val="00B261F6"/>
    <w:rsid w:val="00B26FA0"/>
    <w:rsid w:val="00B27A59"/>
    <w:rsid w:val="00B30234"/>
    <w:rsid w:val="00B30852"/>
    <w:rsid w:val="00B30CD6"/>
    <w:rsid w:val="00B312EB"/>
    <w:rsid w:val="00B32212"/>
    <w:rsid w:val="00B3250A"/>
    <w:rsid w:val="00B32FA9"/>
    <w:rsid w:val="00B33CC8"/>
    <w:rsid w:val="00B33D47"/>
    <w:rsid w:val="00B345FA"/>
    <w:rsid w:val="00B34885"/>
    <w:rsid w:val="00B34B91"/>
    <w:rsid w:val="00B35637"/>
    <w:rsid w:val="00B35DA1"/>
    <w:rsid w:val="00B3614C"/>
    <w:rsid w:val="00B36C2A"/>
    <w:rsid w:val="00B4013E"/>
    <w:rsid w:val="00B40185"/>
    <w:rsid w:val="00B4043F"/>
    <w:rsid w:val="00B40B61"/>
    <w:rsid w:val="00B40C10"/>
    <w:rsid w:val="00B41F1F"/>
    <w:rsid w:val="00B47D90"/>
    <w:rsid w:val="00B501BA"/>
    <w:rsid w:val="00B50A95"/>
    <w:rsid w:val="00B5176A"/>
    <w:rsid w:val="00B518D8"/>
    <w:rsid w:val="00B518E9"/>
    <w:rsid w:val="00B52186"/>
    <w:rsid w:val="00B54503"/>
    <w:rsid w:val="00B55B53"/>
    <w:rsid w:val="00B604FF"/>
    <w:rsid w:val="00B61D0E"/>
    <w:rsid w:val="00B6306D"/>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A1A"/>
    <w:rsid w:val="00B816B9"/>
    <w:rsid w:val="00B82502"/>
    <w:rsid w:val="00B84989"/>
    <w:rsid w:val="00B8538B"/>
    <w:rsid w:val="00B86387"/>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3AAF"/>
    <w:rsid w:val="00BE445A"/>
    <w:rsid w:val="00BE464B"/>
    <w:rsid w:val="00BE48D5"/>
    <w:rsid w:val="00BE5242"/>
    <w:rsid w:val="00BE6CE8"/>
    <w:rsid w:val="00BE6F1E"/>
    <w:rsid w:val="00BE7292"/>
    <w:rsid w:val="00BF0CF5"/>
    <w:rsid w:val="00BF13A8"/>
    <w:rsid w:val="00BF19F7"/>
    <w:rsid w:val="00BF1CF9"/>
    <w:rsid w:val="00BF2829"/>
    <w:rsid w:val="00BF2AEE"/>
    <w:rsid w:val="00BF30C1"/>
    <w:rsid w:val="00BF4384"/>
    <w:rsid w:val="00BF5663"/>
    <w:rsid w:val="00BF5A58"/>
    <w:rsid w:val="00BF72E5"/>
    <w:rsid w:val="00C00892"/>
    <w:rsid w:val="00C00988"/>
    <w:rsid w:val="00C00C5B"/>
    <w:rsid w:val="00C0194B"/>
    <w:rsid w:val="00C022B1"/>
    <w:rsid w:val="00C03290"/>
    <w:rsid w:val="00C03DA9"/>
    <w:rsid w:val="00C05F11"/>
    <w:rsid w:val="00C06622"/>
    <w:rsid w:val="00C06DBE"/>
    <w:rsid w:val="00C0765C"/>
    <w:rsid w:val="00C078B0"/>
    <w:rsid w:val="00C07995"/>
    <w:rsid w:val="00C07E66"/>
    <w:rsid w:val="00C1194F"/>
    <w:rsid w:val="00C12B92"/>
    <w:rsid w:val="00C1315C"/>
    <w:rsid w:val="00C137A1"/>
    <w:rsid w:val="00C13948"/>
    <w:rsid w:val="00C13E5B"/>
    <w:rsid w:val="00C14156"/>
    <w:rsid w:val="00C1417B"/>
    <w:rsid w:val="00C14F88"/>
    <w:rsid w:val="00C1545E"/>
    <w:rsid w:val="00C1586F"/>
    <w:rsid w:val="00C16570"/>
    <w:rsid w:val="00C174D3"/>
    <w:rsid w:val="00C17855"/>
    <w:rsid w:val="00C17ED8"/>
    <w:rsid w:val="00C20311"/>
    <w:rsid w:val="00C2124E"/>
    <w:rsid w:val="00C215F5"/>
    <w:rsid w:val="00C2191C"/>
    <w:rsid w:val="00C21CE9"/>
    <w:rsid w:val="00C227E6"/>
    <w:rsid w:val="00C23271"/>
    <w:rsid w:val="00C23469"/>
    <w:rsid w:val="00C23D80"/>
    <w:rsid w:val="00C2464D"/>
    <w:rsid w:val="00C2695A"/>
    <w:rsid w:val="00C3082B"/>
    <w:rsid w:val="00C31003"/>
    <w:rsid w:val="00C31D96"/>
    <w:rsid w:val="00C330DD"/>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852"/>
    <w:rsid w:val="00C55FE6"/>
    <w:rsid w:val="00C61181"/>
    <w:rsid w:val="00C61CCD"/>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A7E49"/>
    <w:rsid w:val="00CB0A14"/>
    <w:rsid w:val="00CB0F36"/>
    <w:rsid w:val="00CB154D"/>
    <w:rsid w:val="00CB16AC"/>
    <w:rsid w:val="00CB2850"/>
    <w:rsid w:val="00CB3ABF"/>
    <w:rsid w:val="00CB403B"/>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B05"/>
    <w:rsid w:val="00CC5DE3"/>
    <w:rsid w:val="00CC62B1"/>
    <w:rsid w:val="00CC71EF"/>
    <w:rsid w:val="00CD13E4"/>
    <w:rsid w:val="00CD5464"/>
    <w:rsid w:val="00CD666E"/>
    <w:rsid w:val="00CD7C8D"/>
    <w:rsid w:val="00CE040E"/>
    <w:rsid w:val="00CE07A7"/>
    <w:rsid w:val="00CE11B3"/>
    <w:rsid w:val="00CE17BF"/>
    <w:rsid w:val="00CE337C"/>
    <w:rsid w:val="00CE38C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6EF7"/>
    <w:rsid w:val="00D07148"/>
    <w:rsid w:val="00D10A18"/>
    <w:rsid w:val="00D10C73"/>
    <w:rsid w:val="00D10F17"/>
    <w:rsid w:val="00D1120B"/>
    <w:rsid w:val="00D1330E"/>
    <w:rsid w:val="00D13C07"/>
    <w:rsid w:val="00D13D6B"/>
    <w:rsid w:val="00D14C2A"/>
    <w:rsid w:val="00D14F0F"/>
    <w:rsid w:val="00D161B4"/>
    <w:rsid w:val="00D1785C"/>
    <w:rsid w:val="00D178DB"/>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FC3"/>
    <w:rsid w:val="00D415EC"/>
    <w:rsid w:val="00D4195B"/>
    <w:rsid w:val="00D41C94"/>
    <w:rsid w:val="00D42312"/>
    <w:rsid w:val="00D423E3"/>
    <w:rsid w:val="00D42C5F"/>
    <w:rsid w:val="00D43EA7"/>
    <w:rsid w:val="00D441D4"/>
    <w:rsid w:val="00D4440E"/>
    <w:rsid w:val="00D45CFA"/>
    <w:rsid w:val="00D45EC1"/>
    <w:rsid w:val="00D50470"/>
    <w:rsid w:val="00D50C46"/>
    <w:rsid w:val="00D516D1"/>
    <w:rsid w:val="00D516E2"/>
    <w:rsid w:val="00D51E07"/>
    <w:rsid w:val="00D53315"/>
    <w:rsid w:val="00D53C48"/>
    <w:rsid w:val="00D54888"/>
    <w:rsid w:val="00D54AA9"/>
    <w:rsid w:val="00D5564B"/>
    <w:rsid w:val="00D5588B"/>
    <w:rsid w:val="00D558B6"/>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3FE"/>
    <w:rsid w:val="00D64DD0"/>
    <w:rsid w:val="00D65BA3"/>
    <w:rsid w:val="00D65D93"/>
    <w:rsid w:val="00D65F14"/>
    <w:rsid w:val="00D66284"/>
    <w:rsid w:val="00D670F1"/>
    <w:rsid w:val="00D70AF3"/>
    <w:rsid w:val="00D70EC6"/>
    <w:rsid w:val="00D7226E"/>
    <w:rsid w:val="00D72748"/>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1BD"/>
    <w:rsid w:val="00D968E0"/>
    <w:rsid w:val="00D9780C"/>
    <w:rsid w:val="00D97FFD"/>
    <w:rsid w:val="00DA0F74"/>
    <w:rsid w:val="00DA27E6"/>
    <w:rsid w:val="00DA2F6F"/>
    <w:rsid w:val="00DA31D3"/>
    <w:rsid w:val="00DA3477"/>
    <w:rsid w:val="00DA347C"/>
    <w:rsid w:val="00DA3950"/>
    <w:rsid w:val="00DA3C3E"/>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2490"/>
    <w:rsid w:val="00DC3061"/>
    <w:rsid w:val="00DC41B0"/>
    <w:rsid w:val="00DC4419"/>
    <w:rsid w:val="00DC48D1"/>
    <w:rsid w:val="00DC4BEE"/>
    <w:rsid w:val="00DC53CA"/>
    <w:rsid w:val="00DC5F8C"/>
    <w:rsid w:val="00DC64AA"/>
    <w:rsid w:val="00DC7AEF"/>
    <w:rsid w:val="00DC7DA5"/>
    <w:rsid w:val="00DD0437"/>
    <w:rsid w:val="00DD0C83"/>
    <w:rsid w:val="00DD0E90"/>
    <w:rsid w:val="00DD0F1E"/>
    <w:rsid w:val="00DD1A1C"/>
    <w:rsid w:val="00DD4226"/>
    <w:rsid w:val="00DD4DC8"/>
    <w:rsid w:val="00DD51C3"/>
    <w:rsid w:val="00DD5D36"/>
    <w:rsid w:val="00DD6009"/>
    <w:rsid w:val="00DD7BF5"/>
    <w:rsid w:val="00DE0CD5"/>
    <w:rsid w:val="00DE10DA"/>
    <w:rsid w:val="00DE2186"/>
    <w:rsid w:val="00DE276C"/>
    <w:rsid w:val="00DE335C"/>
    <w:rsid w:val="00DE33D4"/>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1B4"/>
    <w:rsid w:val="00E0348B"/>
    <w:rsid w:val="00E03769"/>
    <w:rsid w:val="00E05904"/>
    <w:rsid w:val="00E05FED"/>
    <w:rsid w:val="00E06CE5"/>
    <w:rsid w:val="00E06F35"/>
    <w:rsid w:val="00E070C4"/>
    <w:rsid w:val="00E10038"/>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268"/>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4852"/>
    <w:rsid w:val="00E875DB"/>
    <w:rsid w:val="00E8793E"/>
    <w:rsid w:val="00E91BDB"/>
    <w:rsid w:val="00E91F08"/>
    <w:rsid w:val="00E92D6A"/>
    <w:rsid w:val="00E935CB"/>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4FCD"/>
    <w:rsid w:val="00EA6531"/>
    <w:rsid w:val="00EA7133"/>
    <w:rsid w:val="00EA73A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635"/>
    <w:rsid w:val="00EF18A4"/>
    <w:rsid w:val="00EF1CCF"/>
    <w:rsid w:val="00EF1D31"/>
    <w:rsid w:val="00EF24C7"/>
    <w:rsid w:val="00EF31D5"/>
    <w:rsid w:val="00EF3798"/>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2EF7"/>
    <w:rsid w:val="00F02FC4"/>
    <w:rsid w:val="00F051E9"/>
    <w:rsid w:val="00F0694B"/>
    <w:rsid w:val="00F0758B"/>
    <w:rsid w:val="00F106AD"/>
    <w:rsid w:val="00F12621"/>
    <w:rsid w:val="00F13E08"/>
    <w:rsid w:val="00F13FC6"/>
    <w:rsid w:val="00F1540D"/>
    <w:rsid w:val="00F163B1"/>
    <w:rsid w:val="00F164C4"/>
    <w:rsid w:val="00F1706B"/>
    <w:rsid w:val="00F175B9"/>
    <w:rsid w:val="00F1766B"/>
    <w:rsid w:val="00F176A4"/>
    <w:rsid w:val="00F17993"/>
    <w:rsid w:val="00F17EDC"/>
    <w:rsid w:val="00F2081D"/>
    <w:rsid w:val="00F239B1"/>
    <w:rsid w:val="00F239B6"/>
    <w:rsid w:val="00F23E04"/>
    <w:rsid w:val="00F2428C"/>
    <w:rsid w:val="00F24C12"/>
    <w:rsid w:val="00F24D93"/>
    <w:rsid w:val="00F253F1"/>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521"/>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D216E"/>
    <w:rsid w:val="00FD2302"/>
    <w:rsid w:val="00FD28FF"/>
    <w:rsid w:val="00FD4842"/>
    <w:rsid w:val="00FD5690"/>
    <w:rsid w:val="00FD6165"/>
    <w:rsid w:val="00FD699D"/>
    <w:rsid w:val="00FD720A"/>
    <w:rsid w:val="00FD7CB7"/>
    <w:rsid w:val="00FD7F79"/>
    <w:rsid w:val="00FE007D"/>
    <w:rsid w:val="00FE0239"/>
    <w:rsid w:val="00FE0F62"/>
    <w:rsid w:val="00FE13AD"/>
    <w:rsid w:val="00FE25B1"/>
    <w:rsid w:val="00FE2773"/>
    <w:rsid w:val="00FE2CEA"/>
    <w:rsid w:val="00FE3395"/>
    <w:rsid w:val="00FE340A"/>
    <w:rsid w:val="00FE3449"/>
    <w:rsid w:val="00FE4AB3"/>
    <w:rsid w:val="00FE4C23"/>
    <w:rsid w:val="00FE591B"/>
    <w:rsid w:val="00FE615E"/>
    <w:rsid w:val="00FE737A"/>
    <w:rsid w:val="00FE7C2C"/>
    <w:rsid w:val="00FF11E5"/>
    <w:rsid w:val="00FF13FB"/>
    <w:rsid w:val="00FF16D8"/>
    <w:rsid w:val="00FF1A0B"/>
    <w:rsid w:val="00FF1EEC"/>
    <w:rsid w:val="00FF2199"/>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3">
    <w:name w:val="heading 3"/>
    <w:basedOn w:val="Nadpis1"/>
    <w:next w:val="Normln"/>
    <w:link w:val="Nadpis3Char"/>
    <w:unhideWhenUsed/>
    <w:qFormat/>
    <w:locked/>
    <w:rsid w:val="00961C3F"/>
    <w:pPr>
      <w:keepNext w:val="0"/>
      <w:widowControl w:val="0"/>
      <w:numPr>
        <w:numId w:val="9"/>
      </w:numPr>
      <w:tabs>
        <w:tab w:val="left" w:pos="844"/>
      </w:tabs>
      <w:autoSpaceDE w:val="0"/>
      <w:autoSpaceDN w:val="0"/>
      <w:spacing w:before="35"/>
      <w:jc w:val="left"/>
      <w:outlineLvl w:val="2"/>
    </w:pPr>
    <w:rPr>
      <w:rFonts w:ascii="Calibri" w:hAnsi="Calibri" w:cs="Calibri"/>
      <w:caps/>
      <w:noProof/>
      <w:color w:val="345D90"/>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A4215"/>
    <w:rPr>
      <w:rFonts w:ascii="Cambria" w:hAnsi="Cambria" w:cs="Cambria"/>
      <w:b/>
      <w:bCs/>
      <w:kern w:val="32"/>
      <w:sz w:val="32"/>
      <w:szCs w:val="32"/>
    </w:rPr>
  </w:style>
  <w:style w:type="character" w:customStyle="1" w:styleId="Nadpis2Char">
    <w:name w:val="Nadpis 2 Char"/>
    <w:link w:val="Nadpis2"/>
    <w:uiPriority w:val="99"/>
    <w:locked/>
    <w:rsid w:val="005A4215"/>
    <w:rPr>
      <w:rFonts w:ascii="Cambria" w:hAnsi="Cambria" w:cs="Cambria"/>
      <w:b/>
      <w:bCs/>
      <w:i/>
      <w:iCs/>
      <w:sz w:val="28"/>
      <w:szCs w:val="28"/>
    </w:rPr>
  </w:style>
  <w:style w:type="character" w:customStyle="1" w:styleId="Nadpis4Char">
    <w:name w:val="Nadpis 4 Char"/>
    <w:link w:val="Nadpis4"/>
    <w:uiPriority w:val="99"/>
    <w:locked/>
    <w:rsid w:val="005A4215"/>
    <w:rPr>
      <w:rFonts w:ascii="Calibri" w:hAnsi="Calibri" w:cs="Calibri"/>
      <w:b/>
      <w:bCs/>
      <w:sz w:val="28"/>
      <w:szCs w:val="28"/>
    </w:rPr>
  </w:style>
  <w:style w:type="character" w:customStyle="1" w:styleId="Nadpis5Char">
    <w:name w:val="Nadpis 5 Char"/>
    <w:link w:val="Nadpis5"/>
    <w:uiPriority w:val="99"/>
    <w:semiHidden/>
    <w:locked/>
    <w:rsid w:val="00725DEF"/>
    <w:rPr>
      <w:rFonts w:cs="Times New Roman"/>
      <w:b/>
      <w:bCs/>
      <w:sz w:val="24"/>
      <w:szCs w:val="24"/>
      <w:lang w:val="cs-CZ" w:eastAsia="cs-CZ"/>
    </w:rPr>
  </w:style>
  <w:style w:type="character" w:customStyle="1" w:styleId="Nadpis6Char">
    <w:name w:val="Nadpis 6 Char"/>
    <w:link w:val="Nadpis6"/>
    <w:uiPriority w:val="99"/>
    <w:semiHidden/>
    <w:locked/>
    <w:rsid w:val="005A4215"/>
    <w:rPr>
      <w:rFonts w:ascii="Calibri" w:hAnsi="Calibri" w:cs="Calibri"/>
      <w:b/>
      <w:bCs/>
    </w:rPr>
  </w:style>
  <w:style w:type="character" w:customStyle="1" w:styleId="Nadpis7Char">
    <w:name w:val="Nadpis 7 Char"/>
    <w:link w:val="Nadpis7"/>
    <w:uiPriority w:val="99"/>
    <w:locked/>
    <w:rsid w:val="005A4215"/>
    <w:rPr>
      <w:rFonts w:ascii="Calibri" w:hAnsi="Calibri" w:cs="Calibri"/>
      <w:sz w:val="24"/>
      <w:szCs w:val="24"/>
    </w:rPr>
  </w:style>
  <w:style w:type="character" w:customStyle="1" w:styleId="Nadpis9Char">
    <w:name w:val="Nadpis 9 Char"/>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link w:val="Zpat"/>
    <w:uiPriority w:val="99"/>
    <w:locked/>
    <w:rsid w:val="005A4215"/>
    <w:rPr>
      <w:rFonts w:cs="Times New Roman"/>
      <w:sz w:val="20"/>
      <w:szCs w:val="20"/>
    </w:rPr>
  </w:style>
  <w:style w:type="character" w:styleId="slostrnky">
    <w:name w:val="page number"/>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link w:val="Zkladntextodsazen2"/>
    <w:uiPriority w:val="99"/>
    <w:semiHidden/>
    <w:locked/>
    <w:rsid w:val="005A4215"/>
    <w:rPr>
      <w:rFonts w:cs="Times New Roman"/>
      <w:sz w:val="20"/>
      <w:szCs w:val="20"/>
    </w:rPr>
  </w:style>
  <w:style w:type="character" w:styleId="Odkaznakoment">
    <w:name w:val="annotation reference"/>
    <w:uiPriority w:val="99"/>
    <w:semiHidden/>
    <w:rsid w:val="006013F7"/>
    <w:rPr>
      <w:rFonts w:cs="Times New Roman"/>
      <w:sz w:val="16"/>
      <w:szCs w:val="16"/>
    </w:rPr>
  </w:style>
  <w:style w:type="paragraph" w:styleId="Textkomente">
    <w:name w:val="annotation text"/>
    <w:basedOn w:val="Normln"/>
    <w:link w:val="TextkomenteChar"/>
    <w:uiPriority w:val="99"/>
    <w:rsid w:val="006013F7"/>
  </w:style>
  <w:style w:type="character" w:customStyle="1" w:styleId="TextkomenteChar">
    <w:name w:val="Text komentáře Char"/>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link w:val="Textbubliny"/>
    <w:uiPriority w:val="99"/>
    <w:semiHidden/>
    <w:locked/>
    <w:rsid w:val="005A4215"/>
    <w:rPr>
      <w:rFonts w:ascii="Arial" w:hAnsi="Arial" w:cs="Arial"/>
      <w:sz w:val="16"/>
      <w:szCs w:val="16"/>
    </w:rPr>
  </w:style>
  <w:style w:type="character" w:styleId="Hypertextovodkaz">
    <w:name w:val="Hyperlink"/>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link w:val="Zhlav"/>
    <w:uiPriority w:val="99"/>
    <w:locked/>
    <w:rsid w:val="00DC7DA5"/>
    <w:rPr>
      <w:rFonts w:cs="Times New Roman"/>
    </w:rPr>
  </w:style>
  <w:style w:type="table" w:styleId="Mkatabulky">
    <w:name w:val="Table Grid"/>
    <w:basedOn w:val="Normlntabulka"/>
    <w:uiPriority w:val="99"/>
    <w:rsid w:val="00C4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link w:val="Textpoznpodarou"/>
    <w:uiPriority w:val="99"/>
    <w:locked/>
    <w:rsid w:val="002905F7"/>
    <w:rPr>
      <w:rFonts w:cs="Times New Roman"/>
      <w:sz w:val="20"/>
      <w:szCs w:val="20"/>
    </w:rPr>
  </w:style>
  <w:style w:type="character" w:styleId="Znakapoznpodarou">
    <w:name w:val="footnote reference"/>
    <w:uiPriority w:val="99"/>
    <w:rsid w:val="002905F7"/>
    <w:rPr>
      <w:rFonts w:cs="Times New Roman"/>
      <w:vertAlign w:val="superscript"/>
    </w:rPr>
  </w:style>
  <w:style w:type="paragraph" w:customStyle="1" w:styleId="Bodsmlouvy-21">
    <w:name w:val="Bod smlouvy - 2.1"/>
    <w:uiPriority w:val="99"/>
    <w:rsid w:val="002905F7"/>
    <w:pPr>
      <w:numPr>
        <w:ilvl w:val="1"/>
        <w:numId w:val="5"/>
      </w:numPr>
      <w:jc w:val="both"/>
      <w:outlineLvl w:val="1"/>
    </w:pPr>
    <w:rPr>
      <w:color w:val="000000"/>
      <w:sz w:val="22"/>
    </w:rPr>
  </w:style>
  <w:style w:type="paragraph" w:customStyle="1" w:styleId="lnek">
    <w:name w:val="Článek"/>
    <w:basedOn w:val="Normln"/>
    <w:next w:val="Bodsmlouvy-21"/>
    <w:uiPriority w:val="99"/>
    <w:rsid w:val="002905F7"/>
    <w:pPr>
      <w:numPr>
        <w:numId w:val="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F001F4"/>
    <w:rPr>
      <w:rFonts w:cs="Times New Roman"/>
      <w:sz w:val="2"/>
    </w:rPr>
  </w:style>
  <w:style w:type="paragraph" w:styleId="Bezmezer">
    <w:name w:val="No Spacing"/>
    <w:basedOn w:val="Odstavecseseznamem"/>
    <w:link w:val="BezmezerChar"/>
    <w:uiPriority w:val="1"/>
    <w:qFormat/>
    <w:rsid w:val="003801C4"/>
    <w:pPr>
      <w:numPr>
        <w:ilvl w:val="1"/>
        <w:numId w:val="18"/>
      </w:numPr>
      <w:tabs>
        <w:tab w:val="left" w:pos="567"/>
      </w:tabs>
      <w:ind w:left="567" w:hanging="567"/>
      <w:contextualSpacing w:val="0"/>
      <w:jc w:val="both"/>
    </w:pPr>
    <w:rPr>
      <w:rFonts w:asciiTheme="minorHAnsi" w:hAnsiTheme="minorHAnsi" w:cstheme="minorHAnsi"/>
      <w:sz w:val="24"/>
      <w:szCs w:val="24"/>
    </w:rPr>
  </w:style>
  <w:style w:type="character" w:customStyle="1" w:styleId="BezmezerChar">
    <w:name w:val="Bez mezer Char"/>
    <w:link w:val="Bezmezer"/>
    <w:uiPriority w:val="1"/>
    <w:rsid w:val="003801C4"/>
    <w:rPr>
      <w:rFonts w:asciiTheme="minorHAnsi" w:hAnsiTheme="minorHAnsi" w:cstheme="minorHAnsi"/>
      <w:sz w:val="24"/>
      <w:szCs w:val="24"/>
    </w:rPr>
  </w:style>
  <w:style w:type="character" w:customStyle="1" w:styleId="Nadpis3Char">
    <w:name w:val="Nadpis 3 Char"/>
    <w:basedOn w:val="Standardnpsmoodstavce"/>
    <w:link w:val="Nadpis3"/>
    <w:rsid w:val="00961C3F"/>
    <w:rPr>
      <w:rFonts w:ascii="Calibri" w:hAnsi="Calibri" w:cs="Calibri"/>
      <w:b/>
      <w:bCs/>
      <w:caps/>
      <w:noProof/>
      <w:color w:val="345D90"/>
      <w:sz w:val="32"/>
      <w:szCs w:val="32"/>
    </w:rPr>
  </w:style>
  <w:style w:type="paragraph" w:customStyle="1" w:styleId="Textvbloku2">
    <w:name w:val="Text v bloku2"/>
    <w:basedOn w:val="Normln"/>
    <w:rsid w:val="00310935"/>
    <w:pPr>
      <w:widowControl w:val="0"/>
      <w:suppressAutoHyphens/>
      <w:ind w:right="-92"/>
      <w:jc w:val="both"/>
    </w:pPr>
    <w:rPr>
      <w:sz w:val="24"/>
      <w:szCs w:val="24"/>
      <w:lang w:eastAsia="ar-SA"/>
    </w:rPr>
  </w:style>
  <w:style w:type="character" w:customStyle="1" w:styleId="TextkomenteChar2">
    <w:name w:val="Text komentáře Char2"/>
    <w:uiPriority w:val="99"/>
    <w:semiHidden/>
    <w:rsid w:val="00250BBE"/>
    <w:rPr>
      <w:lang w:eastAsia="ar-SA"/>
    </w:rPr>
  </w:style>
  <w:style w:type="paragraph" w:customStyle="1" w:styleId="Bezmezer1">
    <w:name w:val="Bez mezer1"/>
    <w:basedOn w:val="Normln"/>
    <w:rsid w:val="00EF1CCF"/>
    <w:pPr>
      <w:numPr>
        <w:numId w:val="2"/>
      </w:numPr>
      <w:tabs>
        <w:tab w:val="left" w:pos="567"/>
      </w:tabs>
      <w:suppressAutoHyphens/>
      <w:jc w:val="both"/>
    </w:pPr>
    <w:rPr>
      <w:rFonts w:ascii="Calibri" w:hAnsi="Calibri" w:cs="Calibri"/>
      <w:kern w:val="1"/>
      <w:sz w:val="24"/>
      <w:szCs w:val="24"/>
      <w:lang w:eastAsia="ar-SA"/>
    </w:rPr>
  </w:style>
  <w:style w:type="paragraph" w:customStyle="1" w:styleId="Odstavecseseznamem1">
    <w:name w:val="Odstavec se seznamem1"/>
    <w:basedOn w:val="Normln"/>
    <w:rsid w:val="00AD26AB"/>
    <w:pPr>
      <w:suppressAutoHyphens/>
      <w:ind w:left="720"/>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3">
    <w:name w:val="heading 3"/>
    <w:basedOn w:val="Nadpis1"/>
    <w:next w:val="Normln"/>
    <w:link w:val="Nadpis3Char"/>
    <w:unhideWhenUsed/>
    <w:qFormat/>
    <w:locked/>
    <w:rsid w:val="00961C3F"/>
    <w:pPr>
      <w:keepNext w:val="0"/>
      <w:widowControl w:val="0"/>
      <w:numPr>
        <w:numId w:val="9"/>
      </w:numPr>
      <w:tabs>
        <w:tab w:val="left" w:pos="844"/>
      </w:tabs>
      <w:autoSpaceDE w:val="0"/>
      <w:autoSpaceDN w:val="0"/>
      <w:spacing w:before="35"/>
      <w:jc w:val="left"/>
      <w:outlineLvl w:val="2"/>
    </w:pPr>
    <w:rPr>
      <w:rFonts w:ascii="Calibri" w:hAnsi="Calibri" w:cs="Calibri"/>
      <w:caps/>
      <w:noProof/>
      <w:color w:val="345D90"/>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A4215"/>
    <w:rPr>
      <w:rFonts w:ascii="Cambria" w:hAnsi="Cambria" w:cs="Cambria"/>
      <w:b/>
      <w:bCs/>
      <w:kern w:val="32"/>
      <w:sz w:val="32"/>
      <w:szCs w:val="32"/>
    </w:rPr>
  </w:style>
  <w:style w:type="character" w:customStyle="1" w:styleId="Nadpis2Char">
    <w:name w:val="Nadpis 2 Char"/>
    <w:link w:val="Nadpis2"/>
    <w:uiPriority w:val="99"/>
    <w:locked/>
    <w:rsid w:val="005A4215"/>
    <w:rPr>
      <w:rFonts w:ascii="Cambria" w:hAnsi="Cambria" w:cs="Cambria"/>
      <w:b/>
      <w:bCs/>
      <w:i/>
      <w:iCs/>
      <w:sz w:val="28"/>
      <w:szCs w:val="28"/>
    </w:rPr>
  </w:style>
  <w:style w:type="character" w:customStyle="1" w:styleId="Nadpis4Char">
    <w:name w:val="Nadpis 4 Char"/>
    <w:link w:val="Nadpis4"/>
    <w:uiPriority w:val="99"/>
    <w:locked/>
    <w:rsid w:val="005A4215"/>
    <w:rPr>
      <w:rFonts w:ascii="Calibri" w:hAnsi="Calibri" w:cs="Calibri"/>
      <w:b/>
      <w:bCs/>
      <w:sz w:val="28"/>
      <w:szCs w:val="28"/>
    </w:rPr>
  </w:style>
  <w:style w:type="character" w:customStyle="1" w:styleId="Nadpis5Char">
    <w:name w:val="Nadpis 5 Char"/>
    <w:link w:val="Nadpis5"/>
    <w:uiPriority w:val="99"/>
    <w:semiHidden/>
    <w:locked/>
    <w:rsid w:val="00725DEF"/>
    <w:rPr>
      <w:rFonts w:cs="Times New Roman"/>
      <w:b/>
      <w:bCs/>
      <w:sz w:val="24"/>
      <w:szCs w:val="24"/>
      <w:lang w:val="cs-CZ" w:eastAsia="cs-CZ"/>
    </w:rPr>
  </w:style>
  <w:style w:type="character" w:customStyle="1" w:styleId="Nadpis6Char">
    <w:name w:val="Nadpis 6 Char"/>
    <w:link w:val="Nadpis6"/>
    <w:uiPriority w:val="99"/>
    <w:semiHidden/>
    <w:locked/>
    <w:rsid w:val="005A4215"/>
    <w:rPr>
      <w:rFonts w:ascii="Calibri" w:hAnsi="Calibri" w:cs="Calibri"/>
      <w:b/>
      <w:bCs/>
    </w:rPr>
  </w:style>
  <w:style w:type="character" w:customStyle="1" w:styleId="Nadpis7Char">
    <w:name w:val="Nadpis 7 Char"/>
    <w:link w:val="Nadpis7"/>
    <w:uiPriority w:val="99"/>
    <w:locked/>
    <w:rsid w:val="005A4215"/>
    <w:rPr>
      <w:rFonts w:ascii="Calibri" w:hAnsi="Calibri" w:cs="Calibri"/>
      <w:sz w:val="24"/>
      <w:szCs w:val="24"/>
    </w:rPr>
  </w:style>
  <w:style w:type="character" w:customStyle="1" w:styleId="Nadpis9Char">
    <w:name w:val="Nadpis 9 Char"/>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link w:val="Zpat"/>
    <w:uiPriority w:val="99"/>
    <w:locked/>
    <w:rsid w:val="005A4215"/>
    <w:rPr>
      <w:rFonts w:cs="Times New Roman"/>
      <w:sz w:val="20"/>
      <w:szCs w:val="20"/>
    </w:rPr>
  </w:style>
  <w:style w:type="character" w:styleId="slostrnky">
    <w:name w:val="page number"/>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link w:val="Zkladntextodsazen2"/>
    <w:uiPriority w:val="99"/>
    <w:semiHidden/>
    <w:locked/>
    <w:rsid w:val="005A4215"/>
    <w:rPr>
      <w:rFonts w:cs="Times New Roman"/>
      <w:sz w:val="20"/>
      <w:szCs w:val="20"/>
    </w:rPr>
  </w:style>
  <w:style w:type="character" w:styleId="Odkaznakoment">
    <w:name w:val="annotation reference"/>
    <w:uiPriority w:val="99"/>
    <w:semiHidden/>
    <w:rsid w:val="006013F7"/>
    <w:rPr>
      <w:rFonts w:cs="Times New Roman"/>
      <w:sz w:val="16"/>
      <w:szCs w:val="16"/>
    </w:rPr>
  </w:style>
  <w:style w:type="paragraph" w:styleId="Textkomente">
    <w:name w:val="annotation text"/>
    <w:basedOn w:val="Normln"/>
    <w:link w:val="TextkomenteChar"/>
    <w:uiPriority w:val="99"/>
    <w:rsid w:val="006013F7"/>
  </w:style>
  <w:style w:type="character" w:customStyle="1" w:styleId="TextkomenteChar">
    <w:name w:val="Text komentáře Char"/>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link w:val="Textbubliny"/>
    <w:uiPriority w:val="99"/>
    <w:semiHidden/>
    <w:locked/>
    <w:rsid w:val="005A4215"/>
    <w:rPr>
      <w:rFonts w:ascii="Arial" w:hAnsi="Arial" w:cs="Arial"/>
      <w:sz w:val="16"/>
      <w:szCs w:val="16"/>
    </w:rPr>
  </w:style>
  <w:style w:type="character" w:styleId="Hypertextovodkaz">
    <w:name w:val="Hyperlink"/>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link w:val="Zhlav"/>
    <w:uiPriority w:val="99"/>
    <w:locked/>
    <w:rsid w:val="00DC7DA5"/>
    <w:rPr>
      <w:rFonts w:cs="Times New Roman"/>
    </w:rPr>
  </w:style>
  <w:style w:type="table" w:styleId="Mkatabulky">
    <w:name w:val="Table Grid"/>
    <w:basedOn w:val="Normlntabulka"/>
    <w:uiPriority w:val="99"/>
    <w:rsid w:val="00C4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link w:val="Textpoznpodarou"/>
    <w:uiPriority w:val="99"/>
    <w:locked/>
    <w:rsid w:val="002905F7"/>
    <w:rPr>
      <w:rFonts w:cs="Times New Roman"/>
      <w:sz w:val="20"/>
      <w:szCs w:val="20"/>
    </w:rPr>
  </w:style>
  <w:style w:type="character" w:styleId="Znakapoznpodarou">
    <w:name w:val="footnote reference"/>
    <w:uiPriority w:val="99"/>
    <w:rsid w:val="002905F7"/>
    <w:rPr>
      <w:rFonts w:cs="Times New Roman"/>
      <w:vertAlign w:val="superscript"/>
    </w:rPr>
  </w:style>
  <w:style w:type="paragraph" w:customStyle="1" w:styleId="Bodsmlouvy-21">
    <w:name w:val="Bod smlouvy - 2.1"/>
    <w:uiPriority w:val="99"/>
    <w:rsid w:val="002905F7"/>
    <w:pPr>
      <w:numPr>
        <w:ilvl w:val="1"/>
        <w:numId w:val="5"/>
      </w:numPr>
      <w:jc w:val="both"/>
      <w:outlineLvl w:val="1"/>
    </w:pPr>
    <w:rPr>
      <w:color w:val="000000"/>
      <w:sz w:val="22"/>
    </w:rPr>
  </w:style>
  <w:style w:type="paragraph" w:customStyle="1" w:styleId="lnek">
    <w:name w:val="Článek"/>
    <w:basedOn w:val="Normln"/>
    <w:next w:val="Bodsmlouvy-21"/>
    <w:uiPriority w:val="99"/>
    <w:rsid w:val="002905F7"/>
    <w:pPr>
      <w:numPr>
        <w:numId w:val="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F001F4"/>
    <w:rPr>
      <w:rFonts w:cs="Times New Roman"/>
      <w:sz w:val="2"/>
    </w:rPr>
  </w:style>
  <w:style w:type="paragraph" w:styleId="Bezmezer">
    <w:name w:val="No Spacing"/>
    <w:basedOn w:val="Odstavecseseznamem"/>
    <w:link w:val="BezmezerChar"/>
    <w:uiPriority w:val="1"/>
    <w:qFormat/>
    <w:rsid w:val="003801C4"/>
    <w:pPr>
      <w:numPr>
        <w:ilvl w:val="1"/>
        <w:numId w:val="18"/>
      </w:numPr>
      <w:tabs>
        <w:tab w:val="left" w:pos="567"/>
      </w:tabs>
      <w:ind w:left="567" w:hanging="567"/>
      <w:contextualSpacing w:val="0"/>
      <w:jc w:val="both"/>
    </w:pPr>
    <w:rPr>
      <w:rFonts w:asciiTheme="minorHAnsi" w:hAnsiTheme="minorHAnsi" w:cstheme="minorHAnsi"/>
      <w:sz w:val="24"/>
      <w:szCs w:val="24"/>
    </w:rPr>
  </w:style>
  <w:style w:type="character" w:customStyle="1" w:styleId="BezmezerChar">
    <w:name w:val="Bez mezer Char"/>
    <w:link w:val="Bezmezer"/>
    <w:uiPriority w:val="1"/>
    <w:rsid w:val="003801C4"/>
    <w:rPr>
      <w:rFonts w:asciiTheme="minorHAnsi" w:hAnsiTheme="minorHAnsi" w:cstheme="minorHAnsi"/>
      <w:sz w:val="24"/>
      <w:szCs w:val="24"/>
    </w:rPr>
  </w:style>
  <w:style w:type="character" w:customStyle="1" w:styleId="Nadpis3Char">
    <w:name w:val="Nadpis 3 Char"/>
    <w:basedOn w:val="Standardnpsmoodstavce"/>
    <w:link w:val="Nadpis3"/>
    <w:rsid w:val="00961C3F"/>
    <w:rPr>
      <w:rFonts w:ascii="Calibri" w:hAnsi="Calibri" w:cs="Calibri"/>
      <w:b/>
      <w:bCs/>
      <w:caps/>
      <w:noProof/>
      <w:color w:val="345D90"/>
      <w:sz w:val="32"/>
      <w:szCs w:val="32"/>
    </w:rPr>
  </w:style>
  <w:style w:type="paragraph" w:customStyle="1" w:styleId="Textvbloku2">
    <w:name w:val="Text v bloku2"/>
    <w:basedOn w:val="Normln"/>
    <w:rsid w:val="00310935"/>
    <w:pPr>
      <w:widowControl w:val="0"/>
      <w:suppressAutoHyphens/>
      <w:ind w:right="-92"/>
      <w:jc w:val="both"/>
    </w:pPr>
    <w:rPr>
      <w:sz w:val="24"/>
      <w:szCs w:val="24"/>
      <w:lang w:eastAsia="ar-SA"/>
    </w:rPr>
  </w:style>
  <w:style w:type="character" w:customStyle="1" w:styleId="TextkomenteChar2">
    <w:name w:val="Text komentáře Char2"/>
    <w:uiPriority w:val="99"/>
    <w:semiHidden/>
    <w:rsid w:val="00250BBE"/>
    <w:rPr>
      <w:lang w:eastAsia="ar-SA"/>
    </w:rPr>
  </w:style>
  <w:style w:type="paragraph" w:customStyle="1" w:styleId="Bezmezer1">
    <w:name w:val="Bez mezer1"/>
    <w:basedOn w:val="Normln"/>
    <w:rsid w:val="00EF1CCF"/>
    <w:pPr>
      <w:numPr>
        <w:numId w:val="2"/>
      </w:numPr>
      <w:tabs>
        <w:tab w:val="left" w:pos="567"/>
      </w:tabs>
      <w:suppressAutoHyphens/>
      <w:jc w:val="both"/>
    </w:pPr>
    <w:rPr>
      <w:rFonts w:ascii="Calibri" w:hAnsi="Calibri" w:cs="Calibri"/>
      <w:kern w:val="1"/>
      <w:sz w:val="24"/>
      <w:szCs w:val="24"/>
      <w:lang w:eastAsia="ar-SA"/>
    </w:rPr>
  </w:style>
  <w:style w:type="paragraph" w:customStyle="1" w:styleId="Odstavecseseznamem1">
    <w:name w:val="Odstavec se seznamem1"/>
    <w:basedOn w:val="Normln"/>
    <w:rsid w:val="00AD26AB"/>
    <w:pPr>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094">
      <w:bodyDiv w:val="1"/>
      <w:marLeft w:val="0"/>
      <w:marRight w:val="0"/>
      <w:marTop w:val="0"/>
      <w:marBottom w:val="0"/>
      <w:divBdr>
        <w:top w:val="none" w:sz="0" w:space="0" w:color="auto"/>
        <w:left w:val="none" w:sz="0" w:space="0" w:color="auto"/>
        <w:bottom w:val="none" w:sz="0" w:space="0" w:color="auto"/>
        <w:right w:val="none" w:sz="0" w:space="0" w:color="auto"/>
      </w:divBdr>
    </w:div>
    <w:div w:id="879589035">
      <w:marLeft w:val="0"/>
      <w:marRight w:val="0"/>
      <w:marTop w:val="0"/>
      <w:marBottom w:val="0"/>
      <w:divBdr>
        <w:top w:val="none" w:sz="0" w:space="0" w:color="auto"/>
        <w:left w:val="none" w:sz="0" w:space="0" w:color="auto"/>
        <w:bottom w:val="none" w:sz="0" w:space="0" w:color="auto"/>
        <w:right w:val="none" w:sz="0" w:space="0" w:color="auto"/>
      </w:divBdr>
      <w:divsChild>
        <w:div w:id="879589036">
          <w:marLeft w:val="0"/>
          <w:marRight w:val="0"/>
          <w:marTop w:val="0"/>
          <w:marBottom w:val="0"/>
          <w:divBdr>
            <w:top w:val="none" w:sz="0" w:space="0" w:color="auto"/>
            <w:left w:val="none" w:sz="0" w:space="0" w:color="auto"/>
            <w:bottom w:val="none" w:sz="0" w:space="0" w:color="auto"/>
            <w:right w:val="none" w:sz="0" w:space="0" w:color="auto"/>
          </w:divBdr>
        </w:div>
        <w:div w:id="879589037">
          <w:marLeft w:val="0"/>
          <w:marRight w:val="0"/>
          <w:marTop w:val="0"/>
          <w:marBottom w:val="0"/>
          <w:divBdr>
            <w:top w:val="none" w:sz="0" w:space="0" w:color="auto"/>
            <w:left w:val="none" w:sz="0" w:space="0" w:color="auto"/>
            <w:bottom w:val="none" w:sz="0" w:space="0" w:color="auto"/>
            <w:right w:val="none" w:sz="0" w:space="0" w:color="auto"/>
          </w:divBdr>
        </w:div>
        <w:div w:id="879589038">
          <w:marLeft w:val="0"/>
          <w:marRight w:val="0"/>
          <w:marTop w:val="0"/>
          <w:marBottom w:val="0"/>
          <w:divBdr>
            <w:top w:val="none" w:sz="0" w:space="0" w:color="auto"/>
            <w:left w:val="none" w:sz="0" w:space="0" w:color="auto"/>
            <w:bottom w:val="none" w:sz="0" w:space="0" w:color="auto"/>
            <w:right w:val="none" w:sz="0" w:space="0" w:color="auto"/>
          </w:divBdr>
        </w:div>
        <w:div w:id="879589041">
          <w:marLeft w:val="0"/>
          <w:marRight w:val="0"/>
          <w:marTop w:val="0"/>
          <w:marBottom w:val="0"/>
          <w:divBdr>
            <w:top w:val="none" w:sz="0" w:space="0" w:color="auto"/>
            <w:left w:val="none" w:sz="0" w:space="0" w:color="auto"/>
            <w:bottom w:val="none" w:sz="0" w:space="0" w:color="auto"/>
            <w:right w:val="none" w:sz="0" w:space="0" w:color="auto"/>
          </w:divBdr>
        </w:div>
        <w:div w:id="879589044">
          <w:marLeft w:val="0"/>
          <w:marRight w:val="0"/>
          <w:marTop w:val="0"/>
          <w:marBottom w:val="0"/>
          <w:divBdr>
            <w:top w:val="none" w:sz="0" w:space="0" w:color="auto"/>
            <w:left w:val="none" w:sz="0" w:space="0" w:color="auto"/>
            <w:bottom w:val="none" w:sz="0" w:space="0" w:color="auto"/>
            <w:right w:val="none" w:sz="0" w:space="0" w:color="auto"/>
          </w:divBdr>
        </w:div>
        <w:div w:id="879589045">
          <w:marLeft w:val="0"/>
          <w:marRight w:val="0"/>
          <w:marTop w:val="0"/>
          <w:marBottom w:val="0"/>
          <w:divBdr>
            <w:top w:val="none" w:sz="0" w:space="0" w:color="auto"/>
            <w:left w:val="none" w:sz="0" w:space="0" w:color="auto"/>
            <w:bottom w:val="none" w:sz="0" w:space="0" w:color="auto"/>
            <w:right w:val="none" w:sz="0" w:space="0" w:color="auto"/>
          </w:divBdr>
        </w:div>
        <w:div w:id="879589047">
          <w:marLeft w:val="0"/>
          <w:marRight w:val="0"/>
          <w:marTop w:val="0"/>
          <w:marBottom w:val="0"/>
          <w:divBdr>
            <w:top w:val="none" w:sz="0" w:space="0" w:color="auto"/>
            <w:left w:val="none" w:sz="0" w:space="0" w:color="auto"/>
            <w:bottom w:val="none" w:sz="0" w:space="0" w:color="auto"/>
            <w:right w:val="none" w:sz="0" w:space="0" w:color="auto"/>
          </w:divBdr>
        </w:div>
        <w:div w:id="879589048">
          <w:marLeft w:val="0"/>
          <w:marRight w:val="0"/>
          <w:marTop w:val="0"/>
          <w:marBottom w:val="0"/>
          <w:divBdr>
            <w:top w:val="none" w:sz="0" w:space="0" w:color="auto"/>
            <w:left w:val="none" w:sz="0" w:space="0" w:color="auto"/>
            <w:bottom w:val="none" w:sz="0" w:space="0" w:color="auto"/>
            <w:right w:val="none" w:sz="0" w:space="0" w:color="auto"/>
          </w:divBdr>
        </w:div>
        <w:div w:id="879589051">
          <w:marLeft w:val="0"/>
          <w:marRight w:val="0"/>
          <w:marTop w:val="0"/>
          <w:marBottom w:val="0"/>
          <w:divBdr>
            <w:top w:val="none" w:sz="0" w:space="0" w:color="auto"/>
            <w:left w:val="none" w:sz="0" w:space="0" w:color="auto"/>
            <w:bottom w:val="none" w:sz="0" w:space="0" w:color="auto"/>
            <w:right w:val="none" w:sz="0" w:space="0" w:color="auto"/>
          </w:divBdr>
        </w:div>
        <w:div w:id="879589053">
          <w:marLeft w:val="0"/>
          <w:marRight w:val="0"/>
          <w:marTop w:val="0"/>
          <w:marBottom w:val="0"/>
          <w:divBdr>
            <w:top w:val="none" w:sz="0" w:space="0" w:color="auto"/>
            <w:left w:val="none" w:sz="0" w:space="0" w:color="auto"/>
            <w:bottom w:val="none" w:sz="0" w:space="0" w:color="auto"/>
            <w:right w:val="none" w:sz="0" w:space="0" w:color="auto"/>
          </w:divBdr>
        </w:div>
      </w:divsChild>
    </w:div>
    <w:div w:id="879589046">
      <w:marLeft w:val="0"/>
      <w:marRight w:val="0"/>
      <w:marTop w:val="0"/>
      <w:marBottom w:val="0"/>
      <w:divBdr>
        <w:top w:val="none" w:sz="0" w:space="0" w:color="auto"/>
        <w:left w:val="none" w:sz="0" w:space="0" w:color="auto"/>
        <w:bottom w:val="none" w:sz="0" w:space="0" w:color="auto"/>
        <w:right w:val="none" w:sz="0" w:space="0" w:color="auto"/>
      </w:divBdr>
      <w:divsChild>
        <w:div w:id="879589033">
          <w:marLeft w:val="0"/>
          <w:marRight w:val="0"/>
          <w:marTop w:val="0"/>
          <w:marBottom w:val="0"/>
          <w:divBdr>
            <w:top w:val="none" w:sz="0" w:space="0" w:color="auto"/>
            <w:left w:val="none" w:sz="0" w:space="0" w:color="auto"/>
            <w:bottom w:val="none" w:sz="0" w:space="0" w:color="auto"/>
            <w:right w:val="none" w:sz="0" w:space="0" w:color="auto"/>
          </w:divBdr>
        </w:div>
        <w:div w:id="879589034">
          <w:marLeft w:val="0"/>
          <w:marRight w:val="0"/>
          <w:marTop w:val="0"/>
          <w:marBottom w:val="0"/>
          <w:divBdr>
            <w:top w:val="none" w:sz="0" w:space="0" w:color="auto"/>
            <w:left w:val="none" w:sz="0" w:space="0" w:color="auto"/>
            <w:bottom w:val="none" w:sz="0" w:space="0" w:color="auto"/>
            <w:right w:val="none" w:sz="0" w:space="0" w:color="auto"/>
          </w:divBdr>
        </w:div>
        <w:div w:id="879589039">
          <w:marLeft w:val="0"/>
          <w:marRight w:val="0"/>
          <w:marTop w:val="0"/>
          <w:marBottom w:val="0"/>
          <w:divBdr>
            <w:top w:val="none" w:sz="0" w:space="0" w:color="auto"/>
            <w:left w:val="none" w:sz="0" w:space="0" w:color="auto"/>
            <w:bottom w:val="none" w:sz="0" w:space="0" w:color="auto"/>
            <w:right w:val="none" w:sz="0" w:space="0" w:color="auto"/>
          </w:divBdr>
        </w:div>
        <w:div w:id="879589040">
          <w:marLeft w:val="0"/>
          <w:marRight w:val="0"/>
          <w:marTop w:val="0"/>
          <w:marBottom w:val="0"/>
          <w:divBdr>
            <w:top w:val="none" w:sz="0" w:space="0" w:color="auto"/>
            <w:left w:val="none" w:sz="0" w:space="0" w:color="auto"/>
            <w:bottom w:val="none" w:sz="0" w:space="0" w:color="auto"/>
            <w:right w:val="none" w:sz="0" w:space="0" w:color="auto"/>
          </w:divBdr>
        </w:div>
        <w:div w:id="879589042">
          <w:marLeft w:val="0"/>
          <w:marRight w:val="0"/>
          <w:marTop w:val="0"/>
          <w:marBottom w:val="0"/>
          <w:divBdr>
            <w:top w:val="none" w:sz="0" w:space="0" w:color="auto"/>
            <w:left w:val="none" w:sz="0" w:space="0" w:color="auto"/>
            <w:bottom w:val="none" w:sz="0" w:space="0" w:color="auto"/>
            <w:right w:val="none" w:sz="0" w:space="0" w:color="auto"/>
          </w:divBdr>
        </w:div>
        <w:div w:id="879589043">
          <w:marLeft w:val="0"/>
          <w:marRight w:val="0"/>
          <w:marTop w:val="0"/>
          <w:marBottom w:val="0"/>
          <w:divBdr>
            <w:top w:val="none" w:sz="0" w:space="0" w:color="auto"/>
            <w:left w:val="none" w:sz="0" w:space="0" w:color="auto"/>
            <w:bottom w:val="none" w:sz="0" w:space="0" w:color="auto"/>
            <w:right w:val="none" w:sz="0" w:space="0" w:color="auto"/>
          </w:divBdr>
        </w:div>
        <w:div w:id="879589049">
          <w:marLeft w:val="0"/>
          <w:marRight w:val="0"/>
          <w:marTop w:val="0"/>
          <w:marBottom w:val="0"/>
          <w:divBdr>
            <w:top w:val="none" w:sz="0" w:space="0" w:color="auto"/>
            <w:left w:val="none" w:sz="0" w:space="0" w:color="auto"/>
            <w:bottom w:val="none" w:sz="0" w:space="0" w:color="auto"/>
            <w:right w:val="none" w:sz="0" w:space="0" w:color="auto"/>
          </w:divBdr>
        </w:div>
        <w:div w:id="879589050">
          <w:marLeft w:val="0"/>
          <w:marRight w:val="0"/>
          <w:marTop w:val="0"/>
          <w:marBottom w:val="0"/>
          <w:divBdr>
            <w:top w:val="none" w:sz="0" w:space="0" w:color="auto"/>
            <w:left w:val="none" w:sz="0" w:space="0" w:color="auto"/>
            <w:bottom w:val="none" w:sz="0" w:space="0" w:color="auto"/>
            <w:right w:val="none" w:sz="0" w:space="0" w:color="auto"/>
          </w:divBdr>
        </w:div>
        <w:div w:id="879589052">
          <w:marLeft w:val="0"/>
          <w:marRight w:val="0"/>
          <w:marTop w:val="0"/>
          <w:marBottom w:val="0"/>
          <w:divBdr>
            <w:top w:val="none" w:sz="0" w:space="0" w:color="auto"/>
            <w:left w:val="none" w:sz="0" w:space="0" w:color="auto"/>
            <w:bottom w:val="none" w:sz="0" w:space="0" w:color="auto"/>
            <w:right w:val="none" w:sz="0" w:space="0" w:color="auto"/>
          </w:divBdr>
        </w:div>
        <w:div w:id="879589054">
          <w:marLeft w:val="0"/>
          <w:marRight w:val="0"/>
          <w:marTop w:val="0"/>
          <w:marBottom w:val="0"/>
          <w:divBdr>
            <w:top w:val="none" w:sz="0" w:space="0" w:color="auto"/>
            <w:left w:val="none" w:sz="0" w:space="0" w:color="auto"/>
            <w:bottom w:val="none" w:sz="0" w:space="0" w:color="auto"/>
            <w:right w:val="none" w:sz="0" w:space="0" w:color="auto"/>
          </w:divBdr>
        </w:div>
      </w:divsChild>
    </w:div>
    <w:div w:id="879589055">
      <w:marLeft w:val="0"/>
      <w:marRight w:val="0"/>
      <w:marTop w:val="0"/>
      <w:marBottom w:val="0"/>
      <w:divBdr>
        <w:top w:val="none" w:sz="0" w:space="0" w:color="auto"/>
        <w:left w:val="none" w:sz="0" w:space="0" w:color="auto"/>
        <w:bottom w:val="none" w:sz="0" w:space="0" w:color="auto"/>
        <w:right w:val="none" w:sz="0" w:space="0" w:color="auto"/>
      </w:divBdr>
    </w:div>
    <w:div w:id="879589056">
      <w:marLeft w:val="0"/>
      <w:marRight w:val="0"/>
      <w:marTop w:val="0"/>
      <w:marBottom w:val="0"/>
      <w:divBdr>
        <w:top w:val="none" w:sz="0" w:space="0" w:color="auto"/>
        <w:left w:val="none" w:sz="0" w:space="0" w:color="auto"/>
        <w:bottom w:val="none" w:sz="0" w:space="0" w:color="auto"/>
        <w:right w:val="none" w:sz="0" w:space="0" w:color="auto"/>
      </w:divBdr>
    </w:div>
    <w:div w:id="879589057">
      <w:marLeft w:val="0"/>
      <w:marRight w:val="0"/>
      <w:marTop w:val="0"/>
      <w:marBottom w:val="0"/>
      <w:divBdr>
        <w:top w:val="none" w:sz="0" w:space="0" w:color="auto"/>
        <w:left w:val="none" w:sz="0" w:space="0" w:color="auto"/>
        <w:bottom w:val="none" w:sz="0" w:space="0" w:color="auto"/>
        <w:right w:val="none" w:sz="0" w:space="0" w:color="auto"/>
      </w:divBdr>
    </w:div>
    <w:div w:id="879589058">
      <w:marLeft w:val="0"/>
      <w:marRight w:val="0"/>
      <w:marTop w:val="0"/>
      <w:marBottom w:val="0"/>
      <w:divBdr>
        <w:top w:val="none" w:sz="0" w:space="0" w:color="auto"/>
        <w:left w:val="none" w:sz="0" w:space="0" w:color="auto"/>
        <w:bottom w:val="none" w:sz="0" w:space="0" w:color="auto"/>
        <w:right w:val="none" w:sz="0" w:space="0" w:color="auto"/>
      </w:divBdr>
    </w:div>
    <w:div w:id="879589059">
      <w:marLeft w:val="0"/>
      <w:marRight w:val="0"/>
      <w:marTop w:val="0"/>
      <w:marBottom w:val="0"/>
      <w:divBdr>
        <w:top w:val="none" w:sz="0" w:space="0" w:color="auto"/>
        <w:left w:val="none" w:sz="0" w:space="0" w:color="auto"/>
        <w:bottom w:val="none" w:sz="0" w:space="0" w:color="auto"/>
        <w:right w:val="none" w:sz="0" w:space="0" w:color="auto"/>
      </w:divBdr>
    </w:div>
    <w:div w:id="879589060">
      <w:marLeft w:val="0"/>
      <w:marRight w:val="0"/>
      <w:marTop w:val="0"/>
      <w:marBottom w:val="0"/>
      <w:divBdr>
        <w:top w:val="none" w:sz="0" w:space="0" w:color="auto"/>
        <w:left w:val="none" w:sz="0" w:space="0" w:color="auto"/>
        <w:bottom w:val="none" w:sz="0" w:space="0" w:color="auto"/>
        <w:right w:val="none" w:sz="0" w:space="0" w:color="auto"/>
      </w:divBdr>
    </w:div>
    <w:div w:id="879589061">
      <w:marLeft w:val="0"/>
      <w:marRight w:val="0"/>
      <w:marTop w:val="0"/>
      <w:marBottom w:val="0"/>
      <w:divBdr>
        <w:top w:val="none" w:sz="0" w:space="0" w:color="auto"/>
        <w:left w:val="none" w:sz="0" w:space="0" w:color="auto"/>
        <w:bottom w:val="none" w:sz="0" w:space="0" w:color="auto"/>
        <w:right w:val="none" w:sz="0" w:space="0" w:color="auto"/>
      </w:divBdr>
    </w:div>
    <w:div w:id="879589062">
      <w:marLeft w:val="0"/>
      <w:marRight w:val="0"/>
      <w:marTop w:val="0"/>
      <w:marBottom w:val="0"/>
      <w:divBdr>
        <w:top w:val="none" w:sz="0" w:space="0" w:color="auto"/>
        <w:left w:val="none" w:sz="0" w:space="0" w:color="auto"/>
        <w:bottom w:val="none" w:sz="0" w:space="0" w:color="auto"/>
        <w:right w:val="none" w:sz="0" w:space="0" w:color="auto"/>
      </w:divBdr>
    </w:div>
    <w:div w:id="879589063">
      <w:marLeft w:val="0"/>
      <w:marRight w:val="0"/>
      <w:marTop w:val="0"/>
      <w:marBottom w:val="0"/>
      <w:divBdr>
        <w:top w:val="none" w:sz="0" w:space="0" w:color="auto"/>
        <w:left w:val="none" w:sz="0" w:space="0" w:color="auto"/>
        <w:bottom w:val="none" w:sz="0" w:space="0" w:color="auto"/>
        <w:right w:val="none" w:sz="0" w:space="0" w:color="auto"/>
      </w:divBdr>
    </w:div>
    <w:div w:id="879589064">
      <w:marLeft w:val="0"/>
      <w:marRight w:val="0"/>
      <w:marTop w:val="0"/>
      <w:marBottom w:val="0"/>
      <w:divBdr>
        <w:top w:val="none" w:sz="0" w:space="0" w:color="auto"/>
        <w:left w:val="none" w:sz="0" w:space="0" w:color="auto"/>
        <w:bottom w:val="none" w:sz="0" w:space="0" w:color="auto"/>
        <w:right w:val="none" w:sz="0" w:space="0" w:color="auto"/>
      </w:divBdr>
    </w:div>
    <w:div w:id="879589065">
      <w:marLeft w:val="0"/>
      <w:marRight w:val="0"/>
      <w:marTop w:val="0"/>
      <w:marBottom w:val="0"/>
      <w:divBdr>
        <w:top w:val="none" w:sz="0" w:space="0" w:color="auto"/>
        <w:left w:val="none" w:sz="0" w:space="0" w:color="auto"/>
        <w:bottom w:val="none" w:sz="0" w:space="0" w:color="auto"/>
        <w:right w:val="none" w:sz="0" w:space="0" w:color="auto"/>
      </w:divBdr>
    </w:div>
    <w:div w:id="879589066">
      <w:marLeft w:val="0"/>
      <w:marRight w:val="0"/>
      <w:marTop w:val="0"/>
      <w:marBottom w:val="0"/>
      <w:divBdr>
        <w:top w:val="none" w:sz="0" w:space="0" w:color="auto"/>
        <w:left w:val="none" w:sz="0" w:space="0" w:color="auto"/>
        <w:bottom w:val="none" w:sz="0" w:space="0" w:color="auto"/>
        <w:right w:val="none" w:sz="0" w:space="0" w:color="auto"/>
      </w:divBdr>
    </w:div>
    <w:div w:id="879589067">
      <w:marLeft w:val="0"/>
      <w:marRight w:val="0"/>
      <w:marTop w:val="0"/>
      <w:marBottom w:val="0"/>
      <w:divBdr>
        <w:top w:val="none" w:sz="0" w:space="0" w:color="auto"/>
        <w:left w:val="none" w:sz="0" w:space="0" w:color="auto"/>
        <w:bottom w:val="none" w:sz="0" w:space="0" w:color="auto"/>
        <w:right w:val="none" w:sz="0" w:space="0" w:color="auto"/>
      </w:divBdr>
    </w:div>
    <w:div w:id="879589068">
      <w:marLeft w:val="0"/>
      <w:marRight w:val="0"/>
      <w:marTop w:val="0"/>
      <w:marBottom w:val="0"/>
      <w:divBdr>
        <w:top w:val="none" w:sz="0" w:space="0" w:color="auto"/>
        <w:left w:val="none" w:sz="0" w:space="0" w:color="auto"/>
        <w:bottom w:val="none" w:sz="0" w:space="0" w:color="auto"/>
        <w:right w:val="none" w:sz="0" w:space="0" w:color="auto"/>
      </w:divBdr>
    </w:div>
    <w:div w:id="879589069">
      <w:marLeft w:val="0"/>
      <w:marRight w:val="0"/>
      <w:marTop w:val="0"/>
      <w:marBottom w:val="0"/>
      <w:divBdr>
        <w:top w:val="none" w:sz="0" w:space="0" w:color="auto"/>
        <w:left w:val="none" w:sz="0" w:space="0" w:color="auto"/>
        <w:bottom w:val="none" w:sz="0" w:space="0" w:color="auto"/>
        <w:right w:val="none" w:sz="0" w:space="0" w:color="auto"/>
      </w:divBdr>
    </w:div>
    <w:div w:id="879589070">
      <w:marLeft w:val="0"/>
      <w:marRight w:val="0"/>
      <w:marTop w:val="0"/>
      <w:marBottom w:val="0"/>
      <w:divBdr>
        <w:top w:val="none" w:sz="0" w:space="0" w:color="auto"/>
        <w:left w:val="none" w:sz="0" w:space="0" w:color="auto"/>
        <w:bottom w:val="none" w:sz="0" w:space="0" w:color="auto"/>
        <w:right w:val="none" w:sz="0" w:space="0" w:color="auto"/>
      </w:divBdr>
    </w:div>
    <w:div w:id="879589071">
      <w:marLeft w:val="0"/>
      <w:marRight w:val="0"/>
      <w:marTop w:val="0"/>
      <w:marBottom w:val="0"/>
      <w:divBdr>
        <w:top w:val="none" w:sz="0" w:space="0" w:color="auto"/>
        <w:left w:val="none" w:sz="0" w:space="0" w:color="auto"/>
        <w:bottom w:val="none" w:sz="0" w:space="0" w:color="auto"/>
        <w:right w:val="none" w:sz="0" w:space="0" w:color="auto"/>
      </w:divBdr>
    </w:div>
    <w:div w:id="879589072">
      <w:marLeft w:val="0"/>
      <w:marRight w:val="0"/>
      <w:marTop w:val="0"/>
      <w:marBottom w:val="0"/>
      <w:divBdr>
        <w:top w:val="none" w:sz="0" w:space="0" w:color="auto"/>
        <w:left w:val="none" w:sz="0" w:space="0" w:color="auto"/>
        <w:bottom w:val="none" w:sz="0" w:space="0" w:color="auto"/>
        <w:right w:val="none" w:sz="0" w:space="0" w:color="auto"/>
      </w:divBdr>
    </w:div>
    <w:div w:id="879589073">
      <w:marLeft w:val="0"/>
      <w:marRight w:val="0"/>
      <w:marTop w:val="0"/>
      <w:marBottom w:val="0"/>
      <w:divBdr>
        <w:top w:val="none" w:sz="0" w:space="0" w:color="auto"/>
        <w:left w:val="none" w:sz="0" w:space="0" w:color="auto"/>
        <w:bottom w:val="none" w:sz="0" w:space="0" w:color="auto"/>
        <w:right w:val="none" w:sz="0" w:space="0" w:color="auto"/>
      </w:divBdr>
    </w:div>
    <w:div w:id="879589074">
      <w:marLeft w:val="0"/>
      <w:marRight w:val="0"/>
      <w:marTop w:val="0"/>
      <w:marBottom w:val="0"/>
      <w:divBdr>
        <w:top w:val="none" w:sz="0" w:space="0" w:color="auto"/>
        <w:left w:val="none" w:sz="0" w:space="0" w:color="auto"/>
        <w:bottom w:val="none" w:sz="0" w:space="0" w:color="auto"/>
        <w:right w:val="none" w:sz="0" w:space="0" w:color="auto"/>
      </w:divBdr>
    </w:div>
    <w:div w:id="879589075">
      <w:marLeft w:val="0"/>
      <w:marRight w:val="0"/>
      <w:marTop w:val="0"/>
      <w:marBottom w:val="0"/>
      <w:divBdr>
        <w:top w:val="none" w:sz="0" w:space="0" w:color="auto"/>
        <w:left w:val="none" w:sz="0" w:space="0" w:color="auto"/>
        <w:bottom w:val="none" w:sz="0" w:space="0" w:color="auto"/>
        <w:right w:val="none" w:sz="0" w:space="0" w:color="auto"/>
      </w:divBdr>
    </w:div>
    <w:div w:id="879589076">
      <w:marLeft w:val="0"/>
      <w:marRight w:val="0"/>
      <w:marTop w:val="0"/>
      <w:marBottom w:val="0"/>
      <w:divBdr>
        <w:top w:val="none" w:sz="0" w:space="0" w:color="auto"/>
        <w:left w:val="none" w:sz="0" w:space="0" w:color="auto"/>
        <w:bottom w:val="none" w:sz="0" w:space="0" w:color="auto"/>
        <w:right w:val="none" w:sz="0" w:space="0" w:color="auto"/>
      </w:divBdr>
    </w:div>
    <w:div w:id="879589077">
      <w:marLeft w:val="0"/>
      <w:marRight w:val="0"/>
      <w:marTop w:val="0"/>
      <w:marBottom w:val="0"/>
      <w:divBdr>
        <w:top w:val="none" w:sz="0" w:space="0" w:color="auto"/>
        <w:left w:val="none" w:sz="0" w:space="0" w:color="auto"/>
        <w:bottom w:val="none" w:sz="0" w:space="0" w:color="auto"/>
        <w:right w:val="none" w:sz="0" w:space="0" w:color="auto"/>
      </w:divBdr>
    </w:div>
    <w:div w:id="879589078">
      <w:marLeft w:val="0"/>
      <w:marRight w:val="0"/>
      <w:marTop w:val="0"/>
      <w:marBottom w:val="0"/>
      <w:divBdr>
        <w:top w:val="none" w:sz="0" w:space="0" w:color="auto"/>
        <w:left w:val="none" w:sz="0" w:space="0" w:color="auto"/>
        <w:bottom w:val="none" w:sz="0" w:space="0" w:color="auto"/>
        <w:right w:val="none" w:sz="0" w:space="0" w:color="auto"/>
      </w:divBdr>
    </w:div>
    <w:div w:id="879589079">
      <w:marLeft w:val="0"/>
      <w:marRight w:val="0"/>
      <w:marTop w:val="0"/>
      <w:marBottom w:val="0"/>
      <w:divBdr>
        <w:top w:val="none" w:sz="0" w:space="0" w:color="auto"/>
        <w:left w:val="none" w:sz="0" w:space="0" w:color="auto"/>
        <w:bottom w:val="none" w:sz="0" w:space="0" w:color="auto"/>
        <w:right w:val="none" w:sz="0" w:space="0" w:color="auto"/>
      </w:divBdr>
    </w:div>
    <w:div w:id="879589080">
      <w:marLeft w:val="0"/>
      <w:marRight w:val="0"/>
      <w:marTop w:val="0"/>
      <w:marBottom w:val="0"/>
      <w:divBdr>
        <w:top w:val="none" w:sz="0" w:space="0" w:color="auto"/>
        <w:left w:val="none" w:sz="0" w:space="0" w:color="auto"/>
        <w:bottom w:val="none" w:sz="0" w:space="0" w:color="auto"/>
        <w:right w:val="none" w:sz="0" w:space="0" w:color="auto"/>
      </w:divBdr>
    </w:div>
    <w:div w:id="879589081">
      <w:marLeft w:val="0"/>
      <w:marRight w:val="0"/>
      <w:marTop w:val="0"/>
      <w:marBottom w:val="0"/>
      <w:divBdr>
        <w:top w:val="none" w:sz="0" w:space="0" w:color="auto"/>
        <w:left w:val="none" w:sz="0" w:space="0" w:color="auto"/>
        <w:bottom w:val="none" w:sz="0" w:space="0" w:color="auto"/>
        <w:right w:val="none" w:sz="0" w:space="0" w:color="auto"/>
      </w:divBdr>
    </w:div>
    <w:div w:id="879589082">
      <w:marLeft w:val="0"/>
      <w:marRight w:val="0"/>
      <w:marTop w:val="0"/>
      <w:marBottom w:val="0"/>
      <w:divBdr>
        <w:top w:val="none" w:sz="0" w:space="0" w:color="auto"/>
        <w:left w:val="none" w:sz="0" w:space="0" w:color="auto"/>
        <w:bottom w:val="none" w:sz="0" w:space="0" w:color="auto"/>
        <w:right w:val="none" w:sz="0" w:space="0" w:color="auto"/>
      </w:divBdr>
    </w:div>
    <w:div w:id="879589083">
      <w:marLeft w:val="0"/>
      <w:marRight w:val="0"/>
      <w:marTop w:val="0"/>
      <w:marBottom w:val="0"/>
      <w:divBdr>
        <w:top w:val="none" w:sz="0" w:space="0" w:color="auto"/>
        <w:left w:val="none" w:sz="0" w:space="0" w:color="auto"/>
        <w:bottom w:val="none" w:sz="0" w:space="0" w:color="auto"/>
        <w:right w:val="none" w:sz="0" w:space="0" w:color="auto"/>
      </w:divBdr>
    </w:div>
    <w:div w:id="879589084">
      <w:marLeft w:val="0"/>
      <w:marRight w:val="0"/>
      <w:marTop w:val="0"/>
      <w:marBottom w:val="0"/>
      <w:divBdr>
        <w:top w:val="none" w:sz="0" w:space="0" w:color="auto"/>
        <w:left w:val="none" w:sz="0" w:space="0" w:color="auto"/>
        <w:bottom w:val="none" w:sz="0" w:space="0" w:color="auto"/>
        <w:right w:val="none" w:sz="0" w:space="0" w:color="auto"/>
      </w:divBdr>
    </w:div>
    <w:div w:id="879589085">
      <w:marLeft w:val="0"/>
      <w:marRight w:val="0"/>
      <w:marTop w:val="0"/>
      <w:marBottom w:val="0"/>
      <w:divBdr>
        <w:top w:val="none" w:sz="0" w:space="0" w:color="auto"/>
        <w:left w:val="none" w:sz="0" w:space="0" w:color="auto"/>
        <w:bottom w:val="none" w:sz="0" w:space="0" w:color="auto"/>
        <w:right w:val="none" w:sz="0" w:space="0" w:color="auto"/>
      </w:divBdr>
    </w:div>
    <w:div w:id="879589086">
      <w:marLeft w:val="0"/>
      <w:marRight w:val="0"/>
      <w:marTop w:val="0"/>
      <w:marBottom w:val="0"/>
      <w:divBdr>
        <w:top w:val="none" w:sz="0" w:space="0" w:color="auto"/>
        <w:left w:val="none" w:sz="0" w:space="0" w:color="auto"/>
        <w:bottom w:val="none" w:sz="0" w:space="0" w:color="auto"/>
        <w:right w:val="none" w:sz="0" w:space="0" w:color="auto"/>
      </w:divBdr>
    </w:div>
    <w:div w:id="879589087">
      <w:marLeft w:val="0"/>
      <w:marRight w:val="0"/>
      <w:marTop w:val="0"/>
      <w:marBottom w:val="0"/>
      <w:divBdr>
        <w:top w:val="none" w:sz="0" w:space="0" w:color="auto"/>
        <w:left w:val="none" w:sz="0" w:space="0" w:color="auto"/>
        <w:bottom w:val="none" w:sz="0" w:space="0" w:color="auto"/>
        <w:right w:val="none" w:sz="0" w:space="0" w:color="auto"/>
      </w:divBdr>
    </w:div>
    <w:div w:id="879589088">
      <w:marLeft w:val="0"/>
      <w:marRight w:val="0"/>
      <w:marTop w:val="0"/>
      <w:marBottom w:val="0"/>
      <w:divBdr>
        <w:top w:val="none" w:sz="0" w:space="0" w:color="auto"/>
        <w:left w:val="none" w:sz="0" w:space="0" w:color="auto"/>
        <w:bottom w:val="none" w:sz="0" w:space="0" w:color="auto"/>
        <w:right w:val="none" w:sz="0" w:space="0" w:color="auto"/>
      </w:divBdr>
    </w:div>
    <w:div w:id="879589089">
      <w:marLeft w:val="0"/>
      <w:marRight w:val="0"/>
      <w:marTop w:val="0"/>
      <w:marBottom w:val="0"/>
      <w:divBdr>
        <w:top w:val="none" w:sz="0" w:space="0" w:color="auto"/>
        <w:left w:val="none" w:sz="0" w:space="0" w:color="auto"/>
        <w:bottom w:val="none" w:sz="0" w:space="0" w:color="auto"/>
        <w:right w:val="none" w:sz="0" w:space="0" w:color="auto"/>
      </w:divBdr>
    </w:div>
    <w:div w:id="879589090">
      <w:marLeft w:val="0"/>
      <w:marRight w:val="0"/>
      <w:marTop w:val="0"/>
      <w:marBottom w:val="0"/>
      <w:divBdr>
        <w:top w:val="none" w:sz="0" w:space="0" w:color="auto"/>
        <w:left w:val="none" w:sz="0" w:space="0" w:color="auto"/>
        <w:bottom w:val="none" w:sz="0" w:space="0" w:color="auto"/>
        <w:right w:val="none" w:sz="0" w:space="0" w:color="auto"/>
      </w:divBdr>
    </w:div>
    <w:div w:id="879589091">
      <w:marLeft w:val="0"/>
      <w:marRight w:val="0"/>
      <w:marTop w:val="0"/>
      <w:marBottom w:val="0"/>
      <w:divBdr>
        <w:top w:val="none" w:sz="0" w:space="0" w:color="auto"/>
        <w:left w:val="none" w:sz="0" w:space="0" w:color="auto"/>
        <w:bottom w:val="none" w:sz="0" w:space="0" w:color="auto"/>
        <w:right w:val="none" w:sz="0" w:space="0" w:color="auto"/>
      </w:divBdr>
    </w:div>
    <w:div w:id="879589092">
      <w:marLeft w:val="0"/>
      <w:marRight w:val="0"/>
      <w:marTop w:val="0"/>
      <w:marBottom w:val="0"/>
      <w:divBdr>
        <w:top w:val="none" w:sz="0" w:space="0" w:color="auto"/>
        <w:left w:val="none" w:sz="0" w:space="0" w:color="auto"/>
        <w:bottom w:val="none" w:sz="0" w:space="0" w:color="auto"/>
        <w:right w:val="none" w:sz="0" w:space="0" w:color="auto"/>
      </w:divBdr>
    </w:div>
    <w:div w:id="879589093">
      <w:marLeft w:val="0"/>
      <w:marRight w:val="0"/>
      <w:marTop w:val="0"/>
      <w:marBottom w:val="0"/>
      <w:divBdr>
        <w:top w:val="none" w:sz="0" w:space="0" w:color="auto"/>
        <w:left w:val="none" w:sz="0" w:space="0" w:color="auto"/>
        <w:bottom w:val="none" w:sz="0" w:space="0" w:color="auto"/>
        <w:right w:val="none" w:sz="0" w:space="0" w:color="auto"/>
      </w:divBdr>
    </w:div>
    <w:div w:id="879589094">
      <w:marLeft w:val="0"/>
      <w:marRight w:val="0"/>
      <w:marTop w:val="0"/>
      <w:marBottom w:val="0"/>
      <w:divBdr>
        <w:top w:val="none" w:sz="0" w:space="0" w:color="auto"/>
        <w:left w:val="none" w:sz="0" w:space="0" w:color="auto"/>
        <w:bottom w:val="none" w:sz="0" w:space="0" w:color="auto"/>
        <w:right w:val="none" w:sz="0" w:space="0" w:color="auto"/>
      </w:divBdr>
    </w:div>
    <w:div w:id="879589095">
      <w:marLeft w:val="0"/>
      <w:marRight w:val="0"/>
      <w:marTop w:val="0"/>
      <w:marBottom w:val="0"/>
      <w:divBdr>
        <w:top w:val="none" w:sz="0" w:space="0" w:color="auto"/>
        <w:left w:val="none" w:sz="0" w:space="0" w:color="auto"/>
        <w:bottom w:val="none" w:sz="0" w:space="0" w:color="auto"/>
        <w:right w:val="none" w:sz="0" w:space="0" w:color="auto"/>
      </w:divBdr>
    </w:div>
    <w:div w:id="879589096">
      <w:marLeft w:val="0"/>
      <w:marRight w:val="0"/>
      <w:marTop w:val="0"/>
      <w:marBottom w:val="0"/>
      <w:divBdr>
        <w:top w:val="none" w:sz="0" w:space="0" w:color="auto"/>
        <w:left w:val="none" w:sz="0" w:space="0" w:color="auto"/>
        <w:bottom w:val="none" w:sz="0" w:space="0" w:color="auto"/>
        <w:right w:val="none" w:sz="0" w:space="0" w:color="auto"/>
      </w:divBdr>
    </w:div>
    <w:div w:id="879589097">
      <w:marLeft w:val="0"/>
      <w:marRight w:val="0"/>
      <w:marTop w:val="0"/>
      <w:marBottom w:val="0"/>
      <w:divBdr>
        <w:top w:val="none" w:sz="0" w:space="0" w:color="auto"/>
        <w:left w:val="none" w:sz="0" w:space="0" w:color="auto"/>
        <w:bottom w:val="none" w:sz="0" w:space="0" w:color="auto"/>
        <w:right w:val="none" w:sz="0" w:space="0" w:color="auto"/>
      </w:divBdr>
    </w:div>
    <w:div w:id="879589098">
      <w:marLeft w:val="0"/>
      <w:marRight w:val="0"/>
      <w:marTop w:val="0"/>
      <w:marBottom w:val="0"/>
      <w:divBdr>
        <w:top w:val="none" w:sz="0" w:space="0" w:color="auto"/>
        <w:left w:val="none" w:sz="0" w:space="0" w:color="auto"/>
        <w:bottom w:val="none" w:sz="0" w:space="0" w:color="auto"/>
        <w:right w:val="none" w:sz="0" w:space="0" w:color="auto"/>
      </w:divBdr>
    </w:div>
    <w:div w:id="879589099">
      <w:marLeft w:val="0"/>
      <w:marRight w:val="0"/>
      <w:marTop w:val="0"/>
      <w:marBottom w:val="0"/>
      <w:divBdr>
        <w:top w:val="none" w:sz="0" w:space="0" w:color="auto"/>
        <w:left w:val="none" w:sz="0" w:space="0" w:color="auto"/>
        <w:bottom w:val="none" w:sz="0" w:space="0" w:color="auto"/>
        <w:right w:val="none" w:sz="0" w:space="0" w:color="auto"/>
      </w:divBdr>
    </w:div>
    <w:div w:id="879589100">
      <w:marLeft w:val="0"/>
      <w:marRight w:val="0"/>
      <w:marTop w:val="0"/>
      <w:marBottom w:val="0"/>
      <w:divBdr>
        <w:top w:val="none" w:sz="0" w:space="0" w:color="auto"/>
        <w:left w:val="none" w:sz="0" w:space="0" w:color="auto"/>
        <w:bottom w:val="none" w:sz="0" w:space="0" w:color="auto"/>
        <w:right w:val="none" w:sz="0" w:space="0" w:color="auto"/>
      </w:divBdr>
    </w:div>
    <w:div w:id="879589101">
      <w:marLeft w:val="0"/>
      <w:marRight w:val="0"/>
      <w:marTop w:val="0"/>
      <w:marBottom w:val="0"/>
      <w:divBdr>
        <w:top w:val="none" w:sz="0" w:space="0" w:color="auto"/>
        <w:left w:val="none" w:sz="0" w:space="0" w:color="auto"/>
        <w:bottom w:val="none" w:sz="0" w:space="0" w:color="auto"/>
        <w:right w:val="none" w:sz="0" w:space="0" w:color="auto"/>
      </w:divBdr>
    </w:div>
    <w:div w:id="879589102">
      <w:marLeft w:val="0"/>
      <w:marRight w:val="0"/>
      <w:marTop w:val="0"/>
      <w:marBottom w:val="0"/>
      <w:divBdr>
        <w:top w:val="none" w:sz="0" w:space="0" w:color="auto"/>
        <w:left w:val="none" w:sz="0" w:space="0" w:color="auto"/>
        <w:bottom w:val="none" w:sz="0" w:space="0" w:color="auto"/>
        <w:right w:val="none" w:sz="0" w:space="0" w:color="auto"/>
      </w:divBdr>
    </w:div>
    <w:div w:id="879589103">
      <w:marLeft w:val="0"/>
      <w:marRight w:val="0"/>
      <w:marTop w:val="0"/>
      <w:marBottom w:val="0"/>
      <w:divBdr>
        <w:top w:val="none" w:sz="0" w:space="0" w:color="auto"/>
        <w:left w:val="none" w:sz="0" w:space="0" w:color="auto"/>
        <w:bottom w:val="none" w:sz="0" w:space="0" w:color="auto"/>
        <w:right w:val="none" w:sz="0" w:space="0" w:color="auto"/>
      </w:divBdr>
    </w:div>
    <w:div w:id="879589104">
      <w:marLeft w:val="0"/>
      <w:marRight w:val="0"/>
      <w:marTop w:val="0"/>
      <w:marBottom w:val="0"/>
      <w:divBdr>
        <w:top w:val="none" w:sz="0" w:space="0" w:color="auto"/>
        <w:left w:val="none" w:sz="0" w:space="0" w:color="auto"/>
        <w:bottom w:val="none" w:sz="0" w:space="0" w:color="auto"/>
        <w:right w:val="none" w:sz="0" w:space="0" w:color="auto"/>
      </w:divBdr>
    </w:div>
    <w:div w:id="879589105">
      <w:marLeft w:val="0"/>
      <w:marRight w:val="0"/>
      <w:marTop w:val="0"/>
      <w:marBottom w:val="0"/>
      <w:divBdr>
        <w:top w:val="none" w:sz="0" w:space="0" w:color="auto"/>
        <w:left w:val="none" w:sz="0" w:space="0" w:color="auto"/>
        <w:bottom w:val="none" w:sz="0" w:space="0" w:color="auto"/>
        <w:right w:val="none" w:sz="0" w:space="0" w:color="auto"/>
      </w:divBdr>
    </w:div>
    <w:div w:id="879589106">
      <w:marLeft w:val="0"/>
      <w:marRight w:val="0"/>
      <w:marTop w:val="0"/>
      <w:marBottom w:val="0"/>
      <w:divBdr>
        <w:top w:val="none" w:sz="0" w:space="0" w:color="auto"/>
        <w:left w:val="none" w:sz="0" w:space="0" w:color="auto"/>
        <w:bottom w:val="none" w:sz="0" w:space="0" w:color="auto"/>
        <w:right w:val="none" w:sz="0" w:space="0" w:color="auto"/>
      </w:divBdr>
    </w:div>
    <w:div w:id="879589107">
      <w:marLeft w:val="0"/>
      <w:marRight w:val="0"/>
      <w:marTop w:val="0"/>
      <w:marBottom w:val="0"/>
      <w:divBdr>
        <w:top w:val="none" w:sz="0" w:space="0" w:color="auto"/>
        <w:left w:val="none" w:sz="0" w:space="0" w:color="auto"/>
        <w:bottom w:val="none" w:sz="0" w:space="0" w:color="auto"/>
        <w:right w:val="none" w:sz="0" w:space="0" w:color="auto"/>
      </w:divBdr>
    </w:div>
    <w:div w:id="879589108">
      <w:marLeft w:val="0"/>
      <w:marRight w:val="0"/>
      <w:marTop w:val="0"/>
      <w:marBottom w:val="0"/>
      <w:divBdr>
        <w:top w:val="none" w:sz="0" w:space="0" w:color="auto"/>
        <w:left w:val="none" w:sz="0" w:space="0" w:color="auto"/>
        <w:bottom w:val="none" w:sz="0" w:space="0" w:color="auto"/>
        <w:right w:val="none" w:sz="0" w:space="0" w:color="auto"/>
      </w:divBdr>
    </w:div>
    <w:div w:id="879589109">
      <w:marLeft w:val="0"/>
      <w:marRight w:val="0"/>
      <w:marTop w:val="0"/>
      <w:marBottom w:val="0"/>
      <w:divBdr>
        <w:top w:val="none" w:sz="0" w:space="0" w:color="auto"/>
        <w:left w:val="none" w:sz="0" w:space="0" w:color="auto"/>
        <w:bottom w:val="none" w:sz="0" w:space="0" w:color="auto"/>
        <w:right w:val="none" w:sz="0" w:space="0" w:color="auto"/>
      </w:divBdr>
    </w:div>
    <w:div w:id="879589110">
      <w:marLeft w:val="0"/>
      <w:marRight w:val="0"/>
      <w:marTop w:val="0"/>
      <w:marBottom w:val="0"/>
      <w:divBdr>
        <w:top w:val="none" w:sz="0" w:space="0" w:color="auto"/>
        <w:left w:val="none" w:sz="0" w:space="0" w:color="auto"/>
        <w:bottom w:val="none" w:sz="0" w:space="0" w:color="auto"/>
        <w:right w:val="none" w:sz="0" w:space="0" w:color="auto"/>
      </w:divBdr>
    </w:div>
    <w:div w:id="879589111">
      <w:marLeft w:val="0"/>
      <w:marRight w:val="0"/>
      <w:marTop w:val="0"/>
      <w:marBottom w:val="0"/>
      <w:divBdr>
        <w:top w:val="none" w:sz="0" w:space="0" w:color="auto"/>
        <w:left w:val="none" w:sz="0" w:space="0" w:color="auto"/>
        <w:bottom w:val="none" w:sz="0" w:space="0" w:color="auto"/>
        <w:right w:val="none" w:sz="0" w:space="0" w:color="auto"/>
      </w:divBdr>
    </w:div>
    <w:div w:id="879589112">
      <w:marLeft w:val="0"/>
      <w:marRight w:val="0"/>
      <w:marTop w:val="0"/>
      <w:marBottom w:val="0"/>
      <w:divBdr>
        <w:top w:val="none" w:sz="0" w:space="0" w:color="auto"/>
        <w:left w:val="none" w:sz="0" w:space="0" w:color="auto"/>
        <w:bottom w:val="none" w:sz="0" w:space="0" w:color="auto"/>
        <w:right w:val="none" w:sz="0" w:space="0" w:color="auto"/>
      </w:divBdr>
    </w:div>
    <w:div w:id="879589113">
      <w:marLeft w:val="0"/>
      <w:marRight w:val="0"/>
      <w:marTop w:val="0"/>
      <w:marBottom w:val="0"/>
      <w:divBdr>
        <w:top w:val="none" w:sz="0" w:space="0" w:color="auto"/>
        <w:left w:val="none" w:sz="0" w:space="0" w:color="auto"/>
        <w:bottom w:val="none" w:sz="0" w:space="0" w:color="auto"/>
        <w:right w:val="none" w:sz="0" w:space="0" w:color="auto"/>
      </w:divBdr>
    </w:div>
    <w:div w:id="879589114">
      <w:marLeft w:val="0"/>
      <w:marRight w:val="0"/>
      <w:marTop w:val="0"/>
      <w:marBottom w:val="0"/>
      <w:divBdr>
        <w:top w:val="none" w:sz="0" w:space="0" w:color="auto"/>
        <w:left w:val="none" w:sz="0" w:space="0" w:color="auto"/>
        <w:bottom w:val="none" w:sz="0" w:space="0" w:color="auto"/>
        <w:right w:val="none" w:sz="0" w:space="0" w:color="auto"/>
      </w:divBdr>
    </w:div>
    <w:div w:id="879589115">
      <w:marLeft w:val="0"/>
      <w:marRight w:val="0"/>
      <w:marTop w:val="0"/>
      <w:marBottom w:val="0"/>
      <w:divBdr>
        <w:top w:val="none" w:sz="0" w:space="0" w:color="auto"/>
        <w:left w:val="none" w:sz="0" w:space="0" w:color="auto"/>
        <w:bottom w:val="none" w:sz="0" w:space="0" w:color="auto"/>
        <w:right w:val="none" w:sz="0" w:space="0" w:color="auto"/>
      </w:divBdr>
    </w:div>
    <w:div w:id="879589116">
      <w:marLeft w:val="0"/>
      <w:marRight w:val="0"/>
      <w:marTop w:val="0"/>
      <w:marBottom w:val="0"/>
      <w:divBdr>
        <w:top w:val="none" w:sz="0" w:space="0" w:color="auto"/>
        <w:left w:val="none" w:sz="0" w:space="0" w:color="auto"/>
        <w:bottom w:val="none" w:sz="0" w:space="0" w:color="auto"/>
        <w:right w:val="none" w:sz="0" w:space="0" w:color="auto"/>
      </w:divBdr>
    </w:div>
    <w:div w:id="879589117">
      <w:marLeft w:val="0"/>
      <w:marRight w:val="0"/>
      <w:marTop w:val="0"/>
      <w:marBottom w:val="0"/>
      <w:divBdr>
        <w:top w:val="none" w:sz="0" w:space="0" w:color="auto"/>
        <w:left w:val="none" w:sz="0" w:space="0" w:color="auto"/>
        <w:bottom w:val="none" w:sz="0" w:space="0" w:color="auto"/>
        <w:right w:val="none" w:sz="0" w:space="0" w:color="auto"/>
      </w:divBdr>
    </w:div>
    <w:div w:id="879589118">
      <w:marLeft w:val="0"/>
      <w:marRight w:val="0"/>
      <w:marTop w:val="0"/>
      <w:marBottom w:val="0"/>
      <w:divBdr>
        <w:top w:val="none" w:sz="0" w:space="0" w:color="auto"/>
        <w:left w:val="none" w:sz="0" w:space="0" w:color="auto"/>
        <w:bottom w:val="none" w:sz="0" w:space="0" w:color="auto"/>
        <w:right w:val="none" w:sz="0" w:space="0" w:color="auto"/>
      </w:divBdr>
    </w:div>
    <w:div w:id="879589119">
      <w:marLeft w:val="0"/>
      <w:marRight w:val="0"/>
      <w:marTop w:val="0"/>
      <w:marBottom w:val="0"/>
      <w:divBdr>
        <w:top w:val="none" w:sz="0" w:space="0" w:color="auto"/>
        <w:left w:val="none" w:sz="0" w:space="0" w:color="auto"/>
        <w:bottom w:val="none" w:sz="0" w:space="0" w:color="auto"/>
        <w:right w:val="none" w:sz="0" w:space="0" w:color="auto"/>
      </w:divBdr>
    </w:div>
    <w:div w:id="879589120">
      <w:marLeft w:val="0"/>
      <w:marRight w:val="0"/>
      <w:marTop w:val="0"/>
      <w:marBottom w:val="0"/>
      <w:divBdr>
        <w:top w:val="none" w:sz="0" w:space="0" w:color="auto"/>
        <w:left w:val="none" w:sz="0" w:space="0" w:color="auto"/>
        <w:bottom w:val="none" w:sz="0" w:space="0" w:color="auto"/>
        <w:right w:val="none" w:sz="0" w:space="0" w:color="auto"/>
      </w:divBdr>
    </w:div>
    <w:div w:id="879589121">
      <w:marLeft w:val="0"/>
      <w:marRight w:val="0"/>
      <w:marTop w:val="0"/>
      <w:marBottom w:val="0"/>
      <w:divBdr>
        <w:top w:val="none" w:sz="0" w:space="0" w:color="auto"/>
        <w:left w:val="none" w:sz="0" w:space="0" w:color="auto"/>
        <w:bottom w:val="none" w:sz="0" w:space="0" w:color="auto"/>
        <w:right w:val="none" w:sz="0" w:space="0" w:color="auto"/>
      </w:divBdr>
    </w:div>
    <w:div w:id="879589122">
      <w:marLeft w:val="0"/>
      <w:marRight w:val="0"/>
      <w:marTop w:val="0"/>
      <w:marBottom w:val="0"/>
      <w:divBdr>
        <w:top w:val="none" w:sz="0" w:space="0" w:color="auto"/>
        <w:left w:val="none" w:sz="0" w:space="0" w:color="auto"/>
        <w:bottom w:val="none" w:sz="0" w:space="0" w:color="auto"/>
        <w:right w:val="none" w:sz="0" w:space="0" w:color="auto"/>
      </w:divBdr>
    </w:div>
    <w:div w:id="879589123">
      <w:marLeft w:val="0"/>
      <w:marRight w:val="0"/>
      <w:marTop w:val="0"/>
      <w:marBottom w:val="0"/>
      <w:divBdr>
        <w:top w:val="none" w:sz="0" w:space="0" w:color="auto"/>
        <w:left w:val="none" w:sz="0" w:space="0" w:color="auto"/>
        <w:bottom w:val="none" w:sz="0" w:space="0" w:color="auto"/>
        <w:right w:val="none" w:sz="0" w:space="0" w:color="auto"/>
      </w:divBdr>
    </w:div>
    <w:div w:id="879589124">
      <w:marLeft w:val="0"/>
      <w:marRight w:val="0"/>
      <w:marTop w:val="0"/>
      <w:marBottom w:val="0"/>
      <w:divBdr>
        <w:top w:val="none" w:sz="0" w:space="0" w:color="auto"/>
        <w:left w:val="none" w:sz="0" w:space="0" w:color="auto"/>
        <w:bottom w:val="none" w:sz="0" w:space="0" w:color="auto"/>
        <w:right w:val="none" w:sz="0" w:space="0" w:color="auto"/>
      </w:divBdr>
    </w:div>
    <w:div w:id="879589125">
      <w:marLeft w:val="0"/>
      <w:marRight w:val="0"/>
      <w:marTop w:val="0"/>
      <w:marBottom w:val="0"/>
      <w:divBdr>
        <w:top w:val="none" w:sz="0" w:space="0" w:color="auto"/>
        <w:left w:val="none" w:sz="0" w:space="0" w:color="auto"/>
        <w:bottom w:val="none" w:sz="0" w:space="0" w:color="auto"/>
        <w:right w:val="none" w:sz="0" w:space="0" w:color="auto"/>
      </w:divBdr>
    </w:div>
    <w:div w:id="879589126">
      <w:marLeft w:val="0"/>
      <w:marRight w:val="0"/>
      <w:marTop w:val="0"/>
      <w:marBottom w:val="0"/>
      <w:divBdr>
        <w:top w:val="none" w:sz="0" w:space="0" w:color="auto"/>
        <w:left w:val="none" w:sz="0" w:space="0" w:color="auto"/>
        <w:bottom w:val="none" w:sz="0" w:space="0" w:color="auto"/>
        <w:right w:val="none" w:sz="0" w:space="0" w:color="auto"/>
      </w:divBdr>
    </w:div>
    <w:div w:id="879589127">
      <w:marLeft w:val="0"/>
      <w:marRight w:val="0"/>
      <w:marTop w:val="0"/>
      <w:marBottom w:val="0"/>
      <w:divBdr>
        <w:top w:val="none" w:sz="0" w:space="0" w:color="auto"/>
        <w:left w:val="none" w:sz="0" w:space="0" w:color="auto"/>
        <w:bottom w:val="none" w:sz="0" w:space="0" w:color="auto"/>
        <w:right w:val="none" w:sz="0" w:space="0" w:color="auto"/>
      </w:divBdr>
    </w:div>
    <w:div w:id="879589128">
      <w:marLeft w:val="0"/>
      <w:marRight w:val="0"/>
      <w:marTop w:val="0"/>
      <w:marBottom w:val="0"/>
      <w:divBdr>
        <w:top w:val="none" w:sz="0" w:space="0" w:color="auto"/>
        <w:left w:val="none" w:sz="0" w:space="0" w:color="auto"/>
        <w:bottom w:val="none" w:sz="0" w:space="0" w:color="auto"/>
        <w:right w:val="none" w:sz="0" w:space="0" w:color="auto"/>
      </w:divBdr>
    </w:div>
    <w:div w:id="879589129">
      <w:marLeft w:val="0"/>
      <w:marRight w:val="0"/>
      <w:marTop w:val="0"/>
      <w:marBottom w:val="0"/>
      <w:divBdr>
        <w:top w:val="none" w:sz="0" w:space="0" w:color="auto"/>
        <w:left w:val="none" w:sz="0" w:space="0" w:color="auto"/>
        <w:bottom w:val="none" w:sz="0" w:space="0" w:color="auto"/>
        <w:right w:val="none" w:sz="0" w:space="0" w:color="auto"/>
      </w:divBdr>
    </w:div>
    <w:div w:id="879589130">
      <w:marLeft w:val="0"/>
      <w:marRight w:val="0"/>
      <w:marTop w:val="0"/>
      <w:marBottom w:val="0"/>
      <w:divBdr>
        <w:top w:val="none" w:sz="0" w:space="0" w:color="auto"/>
        <w:left w:val="none" w:sz="0" w:space="0" w:color="auto"/>
        <w:bottom w:val="none" w:sz="0" w:space="0" w:color="auto"/>
        <w:right w:val="none" w:sz="0" w:space="0" w:color="auto"/>
      </w:divBdr>
    </w:div>
    <w:div w:id="879589131">
      <w:marLeft w:val="0"/>
      <w:marRight w:val="0"/>
      <w:marTop w:val="0"/>
      <w:marBottom w:val="0"/>
      <w:divBdr>
        <w:top w:val="none" w:sz="0" w:space="0" w:color="auto"/>
        <w:left w:val="none" w:sz="0" w:space="0" w:color="auto"/>
        <w:bottom w:val="none" w:sz="0" w:space="0" w:color="auto"/>
        <w:right w:val="none" w:sz="0" w:space="0" w:color="auto"/>
      </w:divBdr>
    </w:div>
    <w:div w:id="879589132">
      <w:marLeft w:val="0"/>
      <w:marRight w:val="0"/>
      <w:marTop w:val="0"/>
      <w:marBottom w:val="0"/>
      <w:divBdr>
        <w:top w:val="none" w:sz="0" w:space="0" w:color="auto"/>
        <w:left w:val="none" w:sz="0" w:space="0" w:color="auto"/>
        <w:bottom w:val="none" w:sz="0" w:space="0" w:color="auto"/>
        <w:right w:val="none" w:sz="0" w:space="0" w:color="auto"/>
      </w:divBdr>
    </w:div>
    <w:div w:id="9582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59DC-7A7A-4C95-81E3-A3F60BC6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2730</Words>
  <Characters>16409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Pěnčík Dalibor</cp:lastModifiedBy>
  <cp:revision>6</cp:revision>
  <cp:lastPrinted>2020-06-17T09:05:00Z</cp:lastPrinted>
  <dcterms:created xsi:type="dcterms:W3CDTF">2020-06-17T06:54:00Z</dcterms:created>
  <dcterms:modified xsi:type="dcterms:W3CDTF">2020-06-19T05:30:00Z</dcterms:modified>
</cp:coreProperties>
</file>